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A1B921" w14:textId="77777777" w:rsidR="00DF295D" w:rsidRPr="00D13E64" w:rsidRDefault="00DF295D">
      <w:pPr>
        <w:widowControl w:val="0"/>
        <w:rPr>
          <w:lang w:val="en-US"/>
        </w:rPr>
      </w:pPr>
    </w:p>
    <w:tbl>
      <w:tblPr>
        <w:tblStyle w:val="af2"/>
        <w:tblW w:w="9495" w:type="dxa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15"/>
        <w:gridCol w:w="525"/>
        <w:gridCol w:w="1575"/>
        <w:gridCol w:w="2460"/>
        <w:gridCol w:w="2520"/>
      </w:tblGrid>
      <w:tr w:rsidR="00DF295D" w14:paraId="2C06B799" w14:textId="77777777">
        <w:trPr>
          <w:trHeight w:val="1395"/>
        </w:trPr>
        <w:tc>
          <w:tcPr>
            <w:tcW w:w="2940" w:type="dxa"/>
            <w:gridSpan w:val="2"/>
            <w:tcBorders>
              <w:top w:val="single" w:sz="9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48083F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84" w:lineRule="auto"/>
              <w:ind w:left="134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114300" distB="114300" distL="114300" distR="114300" wp14:anchorId="3232ECCF" wp14:editId="66B38216">
                  <wp:extent cx="1656635" cy="563093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635" cy="56309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5" w:type="dxa"/>
            <w:gridSpan w:val="2"/>
            <w:tcBorders>
              <w:top w:val="single" w:sz="9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712A09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ind w:left="464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color w:val="4C4C4C"/>
                <w:sz w:val="48"/>
                <w:szCs w:val="48"/>
              </w:rPr>
              <w:t>Press Release</w:t>
            </w:r>
          </w:p>
        </w:tc>
        <w:tc>
          <w:tcPr>
            <w:tcW w:w="2520" w:type="dxa"/>
            <w:tcBorders>
              <w:top w:val="single" w:sz="9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666A3F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4"/>
                <w:szCs w:val="24"/>
              </w:rPr>
              <w:t>JEONJU IFF</w:t>
            </w:r>
          </w:p>
        </w:tc>
      </w:tr>
      <w:tr w:rsidR="00DF295D" w14:paraId="3DC66196" w14:textId="77777777">
        <w:trPr>
          <w:trHeight w:val="588"/>
        </w:trPr>
        <w:tc>
          <w:tcPr>
            <w:tcW w:w="2415" w:type="dxa"/>
            <w:tcBorders>
              <w:top w:val="single" w:sz="4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18BE31B7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Distribution date</w:t>
            </w:r>
          </w:p>
        </w:tc>
        <w:tc>
          <w:tcPr>
            <w:tcW w:w="2100" w:type="dxa"/>
            <w:gridSpan w:val="2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5385F7BF" w14:textId="77B5201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2026. 0</w:t>
            </w:r>
            <w:r w:rsidR="0086121C">
              <w:rPr>
                <w:rFonts w:hint="eastAsia"/>
              </w:rPr>
              <w:t>3</w:t>
            </w:r>
            <w:r>
              <w:t xml:space="preserve">. </w:t>
            </w:r>
            <w:r w:rsidR="0086121C">
              <w:rPr>
                <w:rFonts w:hint="eastAsia"/>
              </w:rPr>
              <w:t>25</w:t>
            </w:r>
            <w:r>
              <w:t>.</w:t>
            </w:r>
          </w:p>
        </w:tc>
        <w:tc>
          <w:tcPr>
            <w:tcW w:w="246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557E320D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Requested release date</w:t>
            </w:r>
          </w:p>
        </w:tc>
        <w:tc>
          <w:tcPr>
            <w:tcW w:w="252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65530A7E" w14:textId="23271C9C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2026. 0</w:t>
            </w:r>
            <w:r w:rsidR="0086121C">
              <w:rPr>
                <w:rFonts w:hint="eastAsia"/>
              </w:rPr>
              <w:t>3</w:t>
            </w:r>
            <w:r>
              <w:t xml:space="preserve">. </w:t>
            </w:r>
            <w:r w:rsidR="0086121C">
              <w:rPr>
                <w:rFonts w:hint="eastAsia"/>
              </w:rPr>
              <w:t>25</w:t>
            </w:r>
            <w:r>
              <w:t>.</w:t>
            </w:r>
          </w:p>
        </w:tc>
      </w:tr>
      <w:tr w:rsidR="00DF295D" w14:paraId="122E992E" w14:textId="77777777">
        <w:trPr>
          <w:trHeight w:val="880"/>
        </w:trPr>
        <w:tc>
          <w:tcPr>
            <w:tcW w:w="2415" w:type="dxa"/>
            <w:tcBorders>
              <w:top w:val="single" w:sz="4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7E9A7AD9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Department in charge</w:t>
            </w:r>
          </w:p>
        </w:tc>
        <w:tc>
          <w:tcPr>
            <w:tcW w:w="2100" w:type="dxa"/>
            <w:gridSpan w:val="2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0767E25A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Publicity Team</w:t>
            </w:r>
          </w:p>
        </w:tc>
        <w:tc>
          <w:tcPr>
            <w:tcW w:w="246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37635290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Contact</w:t>
            </w:r>
          </w:p>
        </w:tc>
        <w:tc>
          <w:tcPr>
            <w:tcW w:w="252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78633D2B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foreign@jeonjufest.kr</w:t>
            </w:r>
          </w:p>
        </w:tc>
      </w:tr>
      <w:tr w:rsidR="00DF295D" w14:paraId="2D1CA9D2" w14:textId="77777777">
        <w:trPr>
          <w:trHeight w:val="335"/>
        </w:trPr>
        <w:tc>
          <w:tcPr>
            <w:tcW w:w="9495" w:type="dxa"/>
            <w:gridSpan w:val="5"/>
            <w:tcBorders>
              <w:top w:val="single" w:sz="9" w:space="0" w:color="7F7F7F"/>
              <w:left w:val="nil"/>
              <w:bottom w:val="single" w:sz="5" w:space="0" w:color="000000"/>
              <w:right w:val="nil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20B7253F" w14:textId="77777777" w:rsidR="00DF295D" w:rsidRDefault="00DF295D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36" w:lineRule="auto"/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DF295D" w14:paraId="75C5E18F" w14:textId="77777777" w:rsidTr="00922115">
        <w:trPr>
          <w:trHeight w:val="2765"/>
        </w:trPr>
        <w:tc>
          <w:tcPr>
            <w:tcW w:w="9495" w:type="dxa"/>
            <w:gridSpan w:val="5"/>
            <w:tcBorders>
              <w:top w:val="single" w:sz="5" w:space="0" w:color="000000"/>
              <w:left w:val="single" w:sz="4" w:space="0" w:color="7F7F7F"/>
              <w:bottom w:val="single" w:sz="6" w:space="0" w:color="000000"/>
              <w:right w:val="single" w:sz="4" w:space="0" w:color="7F7F7F"/>
            </w:tcBorders>
            <w:shd w:val="clear" w:color="auto" w:fill="FAF3DB"/>
            <w:vAlign w:val="center"/>
          </w:tcPr>
          <w:p w14:paraId="3FAB9F27" w14:textId="480FB498" w:rsidR="00DF295D" w:rsidRPr="00845D53" w:rsidRDefault="00B13B05" w:rsidP="00845D53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tabs>
                <w:tab w:val="num" w:pos="720"/>
              </w:tabs>
              <w:spacing w:line="360" w:lineRule="auto"/>
              <w:jc w:val="center"/>
              <w:rPr>
                <w:b/>
                <w:bCs/>
                <w:color w:val="B21010"/>
                <w:sz w:val="36"/>
                <w:szCs w:val="36"/>
                <w:lang w:val="en-US"/>
              </w:rPr>
            </w:pPr>
            <w:r>
              <w:rPr>
                <w:rFonts w:hint="eastAsia"/>
                <w:b/>
                <w:bCs/>
                <w:color w:val="B21010"/>
                <w:sz w:val="36"/>
                <w:szCs w:val="36"/>
              </w:rPr>
              <w:t xml:space="preserve">The 27th JEONJU IFF Presents </w:t>
            </w:r>
            <w:r w:rsidR="00156A16" w:rsidRPr="00156A16">
              <w:rPr>
                <w:b/>
                <w:bCs/>
                <w:color w:val="B21010"/>
                <w:sz w:val="36"/>
                <w:szCs w:val="36"/>
              </w:rPr>
              <w:t>Expanded Cinema: Bold Works Redefining Film as a Language</w:t>
            </w:r>
          </w:p>
          <w:p w14:paraId="52C55BCE" w14:textId="690D4838" w:rsidR="00473418" w:rsidRDefault="00473418" w:rsidP="00B13B05">
            <w:pPr>
              <w:widowControl w:val="0"/>
              <w:numPr>
                <w:ilvl w:val="0"/>
                <w:numId w:val="1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60" w:lineRule="auto"/>
              <w:rPr>
                <w:color w:val="B21010"/>
              </w:rPr>
            </w:pPr>
            <w:r w:rsidRPr="00473418">
              <w:rPr>
                <w:color w:val="B21010"/>
              </w:rPr>
              <w:t>25 Films Selected: 2 World, 15 Asian, and 8 Korean Premieres</w:t>
            </w:r>
          </w:p>
          <w:p w14:paraId="1868565D" w14:textId="6ED74029" w:rsidR="00B13B05" w:rsidRPr="00B13B05" w:rsidRDefault="00B13B05" w:rsidP="00B13B05">
            <w:pPr>
              <w:widowControl w:val="0"/>
              <w:numPr>
                <w:ilvl w:val="0"/>
                <w:numId w:val="1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60" w:lineRule="auto"/>
              <w:rPr>
                <w:color w:val="B21010"/>
              </w:rPr>
            </w:pPr>
            <w:r w:rsidRPr="00B13B05">
              <w:rPr>
                <w:color w:val="B21010"/>
              </w:rPr>
              <w:t xml:space="preserve">LEE </w:t>
            </w:r>
            <w:proofErr w:type="spellStart"/>
            <w:r w:rsidRPr="00B13B05">
              <w:rPr>
                <w:color w:val="B21010"/>
              </w:rPr>
              <w:t>Jangwook’s</w:t>
            </w:r>
            <w:proofErr w:type="spellEnd"/>
            <w:r w:rsidRPr="00B13B05">
              <w:rPr>
                <w:color w:val="B21010"/>
              </w:rPr>
              <w:t xml:space="preserve"> </w:t>
            </w:r>
            <w:proofErr w:type="gramStart"/>
            <w:r w:rsidRPr="000655D5">
              <w:rPr>
                <w:i/>
                <w:iCs/>
                <w:color w:val="B21010"/>
              </w:rPr>
              <w:t>The</w:t>
            </w:r>
            <w:proofErr w:type="gramEnd"/>
            <w:r w:rsidRPr="000655D5">
              <w:rPr>
                <w:i/>
                <w:iCs/>
                <w:color w:val="B21010"/>
              </w:rPr>
              <w:t xml:space="preserve"> Light of Silence</w:t>
            </w:r>
            <w:r w:rsidRPr="00B13B05">
              <w:rPr>
                <w:color w:val="B21010"/>
              </w:rPr>
              <w:t xml:space="preserve"> to Be Presented as a Live 16mm Film Performance with Music Director LEE </w:t>
            </w:r>
            <w:proofErr w:type="spellStart"/>
            <w:r w:rsidRPr="00B13B05">
              <w:rPr>
                <w:color w:val="B21010"/>
              </w:rPr>
              <w:t>Minhwi</w:t>
            </w:r>
            <w:proofErr w:type="spellEnd"/>
          </w:p>
        </w:tc>
      </w:tr>
    </w:tbl>
    <w:p w14:paraId="1594147D" w14:textId="6AC39CB2" w:rsidR="006C674F" w:rsidRDefault="00C66406" w:rsidP="00E71452">
      <w:pPr>
        <w:widowControl w:val="0"/>
        <w:spacing w:before="240" w:after="240" w:line="259" w:lineRule="auto"/>
        <w:jc w:val="both"/>
      </w:pPr>
      <w:r w:rsidRPr="00C66406">
        <w:t xml:space="preserve">The 27th JEONJU International Film Festival (JEONJU IFF, Festival Co-Directors MIN </w:t>
      </w:r>
      <w:proofErr w:type="spellStart"/>
      <w:r w:rsidRPr="00C66406">
        <w:t>Sungwook</w:t>
      </w:r>
      <w:proofErr w:type="spellEnd"/>
      <w:r w:rsidRPr="00C66406">
        <w:t xml:space="preserve"> and JUNG Junho)</w:t>
      </w:r>
      <w:r w:rsidR="00A2296F">
        <w:rPr>
          <w:rFonts w:hint="eastAsia"/>
        </w:rPr>
        <w:t xml:space="preserve"> </w:t>
      </w:r>
      <w:r w:rsidR="005E63AA">
        <w:rPr>
          <w:rFonts w:hint="eastAsia"/>
        </w:rPr>
        <w:t xml:space="preserve">unveiled the lineup of the Expanded Cinema </w:t>
      </w:r>
      <w:r w:rsidR="00EF034B">
        <w:rPr>
          <w:rFonts w:hint="eastAsia"/>
        </w:rPr>
        <w:t>s</w:t>
      </w:r>
      <w:r w:rsidR="005E63AA">
        <w:rPr>
          <w:rFonts w:hint="eastAsia"/>
        </w:rPr>
        <w:t>ection</w:t>
      </w:r>
      <w:r w:rsidRPr="00C66406">
        <w:t>.</w:t>
      </w:r>
    </w:p>
    <w:p w14:paraId="0B820A9C" w14:textId="7F1222F2" w:rsidR="00D421E0" w:rsidRPr="00BA1869" w:rsidRDefault="00D421E0" w:rsidP="00E71452">
      <w:pPr>
        <w:widowControl w:val="0"/>
        <w:spacing w:before="240" w:after="240" w:line="259" w:lineRule="auto"/>
        <w:jc w:val="both"/>
        <w:rPr>
          <w:lang w:val="en-US"/>
        </w:rPr>
      </w:pPr>
      <w:r w:rsidRPr="00D421E0">
        <w:rPr>
          <w:lang w:val="en-US"/>
        </w:rPr>
        <w:t>The Expanded Cinema section stands out as a program that brings together works treating cinema as a language in its own right, and that most boldly respond to the currents of our time through their form.</w:t>
      </w:r>
    </w:p>
    <w:p w14:paraId="11153308" w14:textId="7EFFDE0E" w:rsidR="00BA1869" w:rsidRDefault="00BA1869" w:rsidP="00E71452">
      <w:pPr>
        <w:widowControl w:val="0"/>
        <w:spacing w:before="240" w:after="240" w:line="259" w:lineRule="auto"/>
        <w:jc w:val="both"/>
      </w:pPr>
      <w:r w:rsidRPr="00BA1869">
        <w:t xml:space="preserve">This year’s lineup comprises </w:t>
      </w:r>
      <w:r w:rsidR="00A2055A">
        <w:rPr>
          <w:rFonts w:hint="eastAsia"/>
        </w:rPr>
        <w:t xml:space="preserve">10 feature films and 15 shorts, including </w:t>
      </w:r>
      <w:r w:rsidR="00E67821">
        <w:rPr>
          <w:rFonts w:hint="eastAsia"/>
        </w:rPr>
        <w:t xml:space="preserve">2 World Premieres, </w:t>
      </w:r>
      <w:r w:rsidR="00E67821" w:rsidRPr="00E67821">
        <w:rPr>
          <w:i/>
          <w:iCs/>
        </w:rPr>
        <w:t>Search for Immortality</w:t>
      </w:r>
      <w:r w:rsidR="00E67821" w:rsidRPr="00E67821">
        <w:t xml:space="preserve"> and </w:t>
      </w:r>
      <w:r w:rsidR="00E67821" w:rsidRPr="00E67821">
        <w:rPr>
          <w:i/>
          <w:iCs/>
        </w:rPr>
        <w:t>The Light of Silence</w:t>
      </w:r>
      <w:r w:rsidR="00E67821">
        <w:rPr>
          <w:rFonts w:hint="eastAsia"/>
          <w:i/>
          <w:iCs/>
        </w:rPr>
        <w:t>,</w:t>
      </w:r>
      <w:r w:rsidR="00E67821">
        <w:rPr>
          <w:rFonts w:hint="eastAsia"/>
        </w:rPr>
        <w:t xml:space="preserve"> alongside 15 Asian Premieres, and 8 Korean Premieres. </w:t>
      </w:r>
    </w:p>
    <w:p w14:paraId="72F81ABF" w14:textId="25B4D7A3" w:rsidR="005851EA" w:rsidRDefault="00DE12F0" w:rsidP="00C66406">
      <w:pPr>
        <w:widowControl w:val="0"/>
        <w:spacing w:before="240" w:after="240" w:line="259" w:lineRule="auto"/>
        <w:jc w:val="both"/>
      </w:pPr>
      <w:r>
        <w:rPr>
          <w:noProof/>
        </w:rPr>
        <w:drawing>
          <wp:inline distT="0" distB="0" distL="0" distR="0" wp14:anchorId="25C157C1" wp14:editId="41EFCDB1">
            <wp:extent cx="5943600" cy="889000"/>
            <wp:effectExtent l="0" t="0" r="0" b="6350"/>
            <wp:docPr id="781250444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250444" name="그림 78125044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8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B2F18" w14:textId="560FAE22" w:rsidR="005851EA" w:rsidRPr="00B0268F" w:rsidRDefault="005851EA" w:rsidP="005851EA">
      <w:pPr>
        <w:widowControl w:val="0"/>
        <w:spacing w:before="240" w:after="240" w:line="259" w:lineRule="auto"/>
        <w:jc w:val="center"/>
        <w:rPr>
          <w:sz w:val="18"/>
          <w:szCs w:val="18"/>
        </w:rPr>
      </w:pPr>
      <w:r w:rsidRPr="00B0268F">
        <w:rPr>
          <w:rFonts w:ascii="Cambria Math" w:hAnsi="Cambria Math" w:cs="Cambria Math"/>
          <w:sz w:val="18"/>
          <w:szCs w:val="18"/>
        </w:rPr>
        <w:t>△</w:t>
      </w:r>
      <w:r w:rsidRPr="00B0268F">
        <w:rPr>
          <w:sz w:val="18"/>
          <w:szCs w:val="18"/>
        </w:rPr>
        <w:t xml:space="preserve"> </w:t>
      </w:r>
      <w:r w:rsidRPr="00B0268F">
        <w:rPr>
          <w:rFonts w:hint="eastAsia"/>
          <w:sz w:val="18"/>
          <w:szCs w:val="18"/>
        </w:rPr>
        <w:t xml:space="preserve">From the left: </w:t>
      </w:r>
      <w:r w:rsidR="00801136" w:rsidRPr="00B0268F">
        <w:rPr>
          <w:i/>
          <w:iCs/>
          <w:sz w:val="18"/>
          <w:szCs w:val="18"/>
        </w:rPr>
        <w:t>That Other White Jungle</w:t>
      </w:r>
      <w:r w:rsidRPr="00B0268F">
        <w:rPr>
          <w:rFonts w:hint="eastAsia"/>
          <w:i/>
          <w:iCs/>
          <w:sz w:val="18"/>
          <w:szCs w:val="18"/>
        </w:rPr>
        <w:t xml:space="preserve">, </w:t>
      </w:r>
      <w:r w:rsidR="00DE12F0" w:rsidRPr="00B0268F">
        <w:rPr>
          <w:i/>
          <w:iCs/>
          <w:sz w:val="18"/>
          <w:szCs w:val="18"/>
        </w:rPr>
        <w:t>Krakatoa</w:t>
      </w:r>
      <w:r w:rsidRPr="00B0268F">
        <w:rPr>
          <w:rFonts w:hint="eastAsia"/>
          <w:i/>
          <w:iCs/>
          <w:sz w:val="18"/>
          <w:szCs w:val="18"/>
        </w:rPr>
        <w:t>,</w:t>
      </w:r>
      <w:r w:rsidR="00DE12F0" w:rsidRPr="00B0268F">
        <w:rPr>
          <w:rFonts w:hint="eastAsia"/>
          <w:i/>
          <w:iCs/>
          <w:sz w:val="18"/>
          <w:szCs w:val="18"/>
        </w:rPr>
        <w:t xml:space="preserve"> </w:t>
      </w:r>
      <w:r w:rsidR="00DE12F0" w:rsidRPr="00B0268F">
        <w:rPr>
          <w:i/>
          <w:iCs/>
          <w:sz w:val="18"/>
          <w:szCs w:val="18"/>
        </w:rPr>
        <w:t>WINDWARD</w:t>
      </w:r>
      <w:r w:rsidR="00DE12F0" w:rsidRPr="00B0268F">
        <w:rPr>
          <w:rFonts w:hint="eastAsia"/>
          <w:i/>
          <w:iCs/>
          <w:sz w:val="18"/>
          <w:szCs w:val="18"/>
        </w:rPr>
        <w:t xml:space="preserve">, </w:t>
      </w:r>
      <w:r w:rsidR="00DE12F0" w:rsidRPr="00B0268F">
        <w:rPr>
          <w:i/>
          <w:iCs/>
          <w:sz w:val="18"/>
          <w:szCs w:val="18"/>
        </w:rPr>
        <w:t>EIGHT BRIDGES</w:t>
      </w:r>
    </w:p>
    <w:p w14:paraId="36540A99" w14:textId="7323FE56" w:rsidR="00BA1869" w:rsidRDefault="00B851DE" w:rsidP="00E71452">
      <w:pPr>
        <w:widowControl w:val="0"/>
        <w:spacing w:before="240" w:after="240" w:line="259" w:lineRule="auto"/>
        <w:jc w:val="both"/>
        <w:rPr>
          <w:lang w:val="en-US"/>
        </w:rPr>
      </w:pPr>
      <w:r w:rsidRPr="00B0268F">
        <w:rPr>
          <w:lang w:val="en-US"/>
        </w:rPr>
        <w:t>Teresa ARREDONDO LUGON</w:t>
      </w:r>
      <w:r w:rsidR="00BA1869" w:rsidRPr="00B0268F">
        <w:rPr>
          <w:lang w:val="en-US"/>
        </w:rPr>
        <w:t>'s</w:t>
      </w:r>
      <w:r w:rsidRPr="00B0268F">
        <w:rPr>
          <w:rFonts w:hint="eastAsia"/>
          <w:lang w:val="en-US"/>
        </w:rPr>
        <w:t xml:space="preserve"> </w:t>
      </w:r>
      <w:r w:rsidR="00801136" w:rsidRPr="00B0268F">
        <w:rPr>
          <w:i/>
          <w:iCs/>
          <w:lang w:val="en-US"/>
        </w:rPr>
        <w:t>That Other White Jungle</w:t>
      </w:r>
      <w:r w:rsidR="00795B8B" w:rsidRPr="00B0268F">
        <w:rPr>
          <w:rFonts w:hint="eastAsia"/>
          <w:i/>
          <w:iCs/>
          <w:lang w:val="en-US"/>
        </w:rPr>
        <w:t xml:space="preserve">, </w:t>
      </w:r>
      <w:r w:rsidR="0055230B" w:rsidRPr="00B0268F">
        <w:rPr>
          <w:rFonts w:hint="eastAsia"/>
          <w:lang w:val="en-US"/>
        </w:rPr>
        <w:t>which premiered</w:t>
      </w:r>
      <w:r w:rsidR="0055230B" w:rsidRPr="0055230B">
        <w:rPr>
          <w:rFonts w:hint="eastAsia"/>
          <w:lang w:val="en-US"/>
        </w:rPr>
        <w:t xml:space="preserve"> at the</w:t>
      </w:r>
      <w:r w:rsidR="0055230B">
        <w:rPr>
          <w:rFonts w:hint="eastAsia"/>
          <w:i/>
          <w:iCs/>
          <w:lang w:val="en-US"/>
        </w:rPr>
        <w:t xml:space="preserve"> </w:t>
      </w:r>
      <w:proofErr w:type="spellStart"/>
      <w:r w:rsidR="00795B8B" w:rsidRPr="00795B8B">
        <w:rPr>
          <w:lang w:val="en-US"/>
        </w:rPr>
        <w:t>FIDMarseille</w:t>
      </w:r>
      <w:proofErr w:type="spellEnd"/>
      <w:r w:rsidR="00795B8B" w:rsidRPr="00795B8B">
        <w:rPr>
          <w:lang w:val="en-US"/>
        </w:rPr>
        <w:t>,</w:t>
      </w:r>
      <w:r w:rsidR="00795B8B">
        <w:rPr>
          <w:i/>
          <w:iCs/>
          <w:lang w:val="en-US"/>
        </w:rPr>
        <w:t xml:space="preserve"> </w:t>
      </w:r>
      <w:r w:rsidR="00795B8B">
        <w:rPr>
          <w:lang w:val="en-US"/>
        </w:rPr>
        <w:t>illustrates</w:t>
      </w:r>
      <w:r w:rsidR="00BA1869" w:rsidRPr="00BA1869">
        <w:rPr>
          <w:lang w:val="en-US"/>
        </w:rPr>
        <w:t xml:space="preserve"> how the most intimate family memories can be </w:t>
      </w:r>
      <w:r w:rsidR="0055230B">
        <w:rPr>
          <w:rFonts w:hint="eastAsia"/>
          <w:lang w:val="en-US"/>
        </w:rPr>
        <w:t>transformed</w:t>
      </w:r>
      <w:r w:rsidR="00BA1869" w:rsidRPr="00BA1869">
        <w:rPr>
          <w:lang w:val="en-US"/>
        </w:rPr>
        <w:t xml:space="preserve"> into cinema of striking beauty</w:t>
      </w:r>
      <w:r w:rsidR="0055230B">
        <w:rPr>
          <w:rFonts w:hint="eastAsia"/>
          <w:lang w:val="en-US"/>
        </w:rPr>
        <w:t xml:space="preserve">. Meanwhile, </w:t>
      </w:r>
      <w:r w:rsidRPr="00B851DE">
        <w:rPr>
          <w:lang w:val="en-US"/>
        </w:rPr>
        <w:t>Carlos CASAS</w:t>
      </w:r>
      <w:r w:rsidR="00BA1869" w:rsidRPr="00BA1869">
        <w:rPr>
          <w:lang w:val="en-US"/>
        </w:rPr>
        <w:t xml:space="preserve">'s </w:t>
      </w:r>
      <w:r w:rsidRPr="00B851DE">
        <w:rPr>
          <w:i/>
          <w:iCs/>
          <w:lang w:val="en-US"/>
        </w:rPr>
        <w:t>Krakatoa</w:t>
      </w:r>
      <w:r w:rsidR="003902E6">
        <w:rPr>
          <w:rFonts w:hint="eastAsia"/>
          <w:lang w:val="en-US"/>
        </w:rPr>
        <w:t xml:space="preserve">, </w:t>
      </w:r>
      <w:r w:rsidR="0055230B">
        <w:rPr>
          <w:rFonts w:hint="eastAsia"/>
          <w:lang w:val="en-US"/>
        </w:rPr>
        <w:t>premiered</w:t>
      </w:r>
      <w:r w:rsidR="003902E6">
        <w:rPr>
          <w:rFonts w:hint="eastAsia"/>
          <w:lang w:val="en-US"/>
        </w:rPr>
        <w:t xml:space="preserve"> at the International Film Festival Rotterdam, </w:t>
      </w:r>
      <w:r w:rsidR="0055230B" w:rsidRPr="0055230B">
        <w:t xml:space="preserve">reimagines a geographical journey to the site of a world-altering volcanic eruption as </w:t>
      </w:r>
      <w:r w:rsidR="0055230B" w:rsidRPr="0055230B">
        <w:lastRenderedPageBreak/>
        <w:t>a richly immersive experience of image and sound.</w:t>
      </w:r>
      <w:r w:rsidR="005851EA">
        <w:rPr>
          <w:rFonts w:hint="eastAsia"/>
          <w:lang w:val="en-US"/>
        </w:rPr>
        <w:t xml:space="preserve"> </w:t>
      </w:r>
      <w:r w:rsidRPr="00B851DE">
        <w:rPr>
          <w:lang w:val="en-US"/>
        </w:rPr>
        <w:t>Sharon LOCKHART</w:t>
      </w:r>
      <w:r w:rsidR="00BA1869" w:rsidRPr="00BA1869">
        <w:rPr>
          <w:lang w:val="en-US"/>
        </w:rPr>
        <w:t xml:space="preserve">’s </w:t>
      </w:r>
      <w:r w:rsidR="00BA1869" w:rsidRPr="00B851DE">
        <w:rPr>
          <w:i/>
          <w:iCs/>
          <w:lang w:val="en-US"/>
        </w:rPr>
        <w:t>WINDWARD</w:t>
      </w:r>
      <w:r w:rsidR="00BA1869" w:rsidRPr="00BA1869">
        <w:rPr>
          <w:lang w:val="en-US"/>
        </w:rPr>
        <w:t xml:space="preserve"> and </w:t>
      </w:r>
      <w:r w:rsidRPr="00B851DE">
        <w:rPr>
          <w:lang w:val="en-US"/>
        </w:rPr>
        <w:t>James BENNING</w:t>
      </w:r>
      <w:r w:rsidR="00BA1869" w:rsidRPr="00BA1869">
        <w:rPr>
          <w:lang w:val="en-US"/>
        </w:rPr>
        <w:t xml:space="preserve">’s </w:t>
      </w:r>
      <w:r w:rsidR="00BA1869" w:rsidRPr="00B851DE">
        <w:rPr>
          <w:i/>
          <w:iCs/>
          <w:lang w:val="en-US"/>
        </w:rPr>
        <w:t>EIGHT BRIDGES</w:t>
      </w:r>
      <w:r w:rsidR="00BA1869" w:rsidRPr="00BA1869">
        <w:rPr>
          <w:lang w:val="en-US"/>
        </w:rPr>
        <w:t xml:space="preserve"> offer what may be the most </w:t>
      </w:r>
      <w:r w:rsidR="0055230B">
        <w:rPr>
          <w:rFonts w:hint="eastAsia"/>
          <w:lang w:val="en-US"/>
        </w:rPr>
        <w:t xml:space="preserve">essential antidote for audiences </w:t>
      </w:r>
      <w:r w:rsidR="0055230B">
        <w:rPr>
          <w:lang w:val="en-US"/>
        </w:rPr>
        <w:t>navigating</w:t>
      </w:r>
      <w:r w:rsidR="0055230B">
        <w:rPr>
          <w:rFonts w:hint="eastAsia"/>
          <w:lang w:val="en-US"/>
        </w:rPr>
        <w:t xml:space="preserve"> the turbulence of the present moment. </w:t>
      </w:r>
      <w:r w:rsidR="00BA1869" w:rsidRPr="00BA1869">
        <w:rPr>
          <w:lang w:val="en-US"/>
        </w:rPr>
        <w:t xml:space="preserve"> </w:t>
      </w:r>
    </w:p>
    <w:p w14:paraId="4F81EE16" w14:textId="77777777" w:rsidR="00DE12F0" w:rsidRPr="00795B8B" w:rsidRDefault="00DE12F0" w:rsidP="00BA1869">
      <w:pPr>
        <w:widowControl w:val="0"/>
        <w:spacing w:before="240" w:after="240" w:line="259" w:lineRule="auto"/>
        <w:jc w:val="both"/>
        <w:rPr>
          <w:lang w:val="en-US"/>
        </w:rPr>
      </w:pPr>
    </w:p>
    <w:p w14:paraId="6CEDA978" w14:textId="426A0C16" w:rsidR="00BA1869" w:rsidRDefault="00DE12F0" w:rsidP="00BA1869">
      <w:pPr>
        <w:widowControl w:val="0"/>
        <w:spacing w:before="240" w:after="240" w:line="259" w:lineRule="auto"/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95E7EC2" wp14:editId="48D5822D">
            <wp:extent cx="5943600" cy="1021715"/>
            <wp:effectExtent l="0" t="0" r="0" b="6985"/>
            <wp:docPr id="655186871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186871" name="그림 65518687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90509" w14:textId="5F3B9332" w:rsidR="00DE12F0" w:rsidRDefault="005851EA" w:rsidP="00DE12F0">
      <w:pPr>
        <w:widowControl w:val="0"/>
        <w:spacing w:before="240" w:after="240" w:line="259" w:lineRule="auto"/>
        <w:jc w:val="center"/>
        <w:rPr>
          <w:i/>
          <w:iCs/>
          <w:sz w:val="18"/>
          <w:szCs w:val="18"/>
        </w:rPr>
      </w:pPr>
      <w:r w:rsidRPr="005851EA">
        <w:rPr>
          <w:rFonts w:ascii="Cambria Math" w:hAnsi="Cambria Math" w:cs="Cambria Math"/>
          <w:sz w:val="18"/>
          <w:szCs w:val="18"/>
        </w:rPr>
        <w:t>△</w:t>
      </w:r>
      <w:r w:rsidRPr="005851EA">
        <w:rPr>
          <w:sz w:val="18"/>
          <w:szCs w:val="18"/>
        </w:rPr>
        <w:t xml:space="preserve"> </w:t>
      </w:r>
      <w:r w:rsidRPr="005851EA">
        <w:rPr>
          <w:rFonts w:hint="eastAsia"/>
          <w:sz w:val="18"/>
          <w:szCs w:val="18"/>
        </w:rPr>
        <w:t xml:space="preserve">From the left: </w:t>
      </w:r>
      <w:r w:rsidR="00DE12F0" w:rsidRPr="00DE12F0">
        <w:rPr>
          <w:i/>
          <w:iCs/>
          <w:sz w:val="18"/>
          <w:szCs w:val="18"/>
        </w:rPr>
        <w:t>The Seasons</w:t>
      </w:r>
      <w:r w:rsidR="00DE12F0">
        <w:rPr>
          <w:rFonts w:hint="eastAsia"/>
          <w:i/>
          <w:iCs/>
          <w:sz w:val="18"/>
          <w:szCs w:val="18"/>
        </w:rPr>
        <w:t xml:space="preserve">, </w:t>
      </w:r>
      <w:r w:rsidR="00DE12F0" w:rsidRPr="00DE12F0">
        <w:rPr>
          <w:i/>
          <w:iCs/>
          <w:sz w:val="18"/>
          <w:szCs w:val="18"/>
        </w:rPr>
        <w:t>Copper</w:t>
      </w:r>
      <w:r w:rsidR="00DE12F0">
        <w:rPr>
          <w:rFonts w:hint="eastAsia"/>
          <w:i/>
          <w:iCs/>
          <w:sz w:val="18"/>
          <w:szCs w:val="18"/>
        </w:rPr>
        <w:t xml:space="preserve">, </w:t>
      </w:r>
      <w:r w:rsidR="00DE12F0" w:rsidRPr="00DE12F0">
        <w:rPr>
          <w:i/>
          <w:iCs/>
          <w:sz w:val="18"/>
          <w:szCs w:val="18"/>
        </w:rPr>
        <w:t>Levers</w:t>
      </w:r>
    </w:p>
    <w:p w14:paraId="21AA3937" w14:textId="7CED8B63" w:rsidR="00BA1869" w:rsidRDefault="0055230B" w:rsidP="00E71452">
      <w:pPr>
        <w:widowControl w:val="0"/>
        <w:spacing w:before="240" w:after="240" w:line="259" w:lineRule="auto"/>
        <w:jc w:val="both"/>
        <w:rPr>
          <w:lang w:val="en-US"/>
        </w:rPr>
      </w:pPr>
      <w:r w:rsidRPr="0055230B">
        <w:t xml:space="preserve">Further highlights include a range of distinctive works that explore the boundary between reality and fiction in diverse and compelling ways, </w:t>
      </w:r>
      <w:r w:rsidRPr="00B0268F">
        <w:t>such as</w:t>
      </w:r>
      <w:r w:rsidRPr="00B0268F">
        <w:rPr>
          <w:rFonts w:hint="eastAsia"/>
        </w:rPr>
        <w:t xml:space="preserve"> </w:t>
      </w:r>
      <w:r w:rsidR="00B851DE" w:rsidRPr="00B0268F">
        <w:rPr>
          <w:lang w:val="en-US"/>
        </w:rPr>
        <w:t xml:space="preserve">Maureen </w:t>
      </w:r>
      <w:r w:rsidR="00005844" w:rsidRPr="00B0268F">
        <w:rPr>
          <w:lang w:val="en-US"/>
        </w:rPr>
        <w:t>FAZENDEIRO</w:t>
      </w:r>
      <w:r w:rsidR="00BA1869" w:rsidRPr="00B0268F">
        <w:rPr>
          <w:lang w:val="en-US"/>
        </w:rPr>
        <w:t>'s</w:t>
      </w:r>
      <w:r w:rsidR="00BA1869" w:rsidRPr="00BA1869">
        <w:rPr>
          <w:lang w:val="en-US"/>
        </w:rPr>
        <w:t xml:space="preserve"> </w:t>
      </w:r>
      <w:r w:rsidR="00BA1869" w:rsidRPr="00B851DE">
        <w:rPr>
          <w:i/>
          <w:iCs/>
          <w:lang w:val="en-US"/>
        </w:rPr>
        <w:t>The Seasons</w:t>
      </w:r>
      <w:r w:rsidR="00BA1869" w:rsidRPr="00BA1869">
        <w:rPr>
          <w:lang w:val="en-US"/>
        </w:rPr>
        <w:t xml:space="preserve">, </w:t>
      </w:r>
      <w:r w:rsidR="00B851DE" w:rsidRPr="00B851DE">
        <w:rPr>
          <w:lang w:val="en-US"/>
        </w:rPr>
        <w:t>Nicolás PEREDA</w:t>
      </w:r>
      <w:r w:rsidR="00BA1869" w:rsidRPr="00BA1869">
        <w:rPr>
          <w:lang w:val="en-US"/>
        </w:rPr>
        <w:t xml:space="preserve">'s </w:t>
      </w:r>
      <w:r w:rsidR="00BA1869" w:rsidRPr="00B851DE">
        <w:rPr>
          <w:i/>
          <w:iCs/>
          <w:lang w:val="en-US"/>
        </w:rPr>
        <w:t>Copper</w:t>
      </w:r>
      <w:r w:rsidR="00BA1869" w:rsidRPr="00BA1869">
        <w:rPr>
          <w:lang w:val="en-US"/>
        </w:rPr>
        <w:t>, and Rhayne</w:t>
      </w:r>
      <w:r w:rsidR="00B851DE" w:rsidRPr="00B851DE">
        <w:rPr>
          <w:lang w:val="en-US"/>
        </w:rPr>
        <w:t xml:space="preserve"> VERMETTE</w:t>
      </w:r>
      <w:r w:rsidR="00BA1869" w:rsidRPr="00BA1869">
        <w:rPr>
          <w:lang w:val="en-US"/>
        </w:rPr>
        <w:t xml:space="preserve">'s </w:t>
      </w:r>
      <w:r w:rsidR="00BA1869" w:rsidRPr="00B851DE">
        <w:rPr>
          <w:i/>
          <w:iCs/>
          <w:lang w:val="en-US"/>
        </w:rPr>
        <w:t>Levers</w:t>
      </w:r>
      <w:r w:rsidR="00BA1869" w:rsidRPr="00BA1869">
        <w:rPr>
          <w:lang w:val="en-US"/>
        </w:rPr>
        <w:t xml:space="preserve">. </w:t>
      </w:r>
    </w:p>
    <w:p w14:paraId="5D2E6DD0" w14:textId="77777777" w:rsidR="00DE12F0" w:rsidRDefault="00DE12F0" w:rsidP="00DE12F0">
      <w:pPr>
        <w:widowControl w:val="0"/>
        <w:spacing w:before="240" w:after="240" w:line="259" w:lineRule="auto"/>
        <w:jc w:val="center"/>
        <w:rPr>
          <w:lang w:val="en-US"/>
        </w:rPr>
      </w:pPr>
    </w:p>
    <w:p w14:paraId="029CE6AD" w14:textId="025B663F" w:rsidR="005851EA" w:rsidRDefault="00DE12F0" w:rsidP="00BA1869">
      <w:pPr>
        <w:widowControl w:val="0"/>
        <w:spacing w:before="240" w:after="240" w:line="259" w:lineRule="auto"/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76E2F72" wp14:editId="1AF8760D">
            <wp:extent cx="5943600" cy="1175385"/>
            <wp:effectExtent l="0" t="0" r="0" b="5715"/>
            <wp:docPr id="1486641344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641344" name="그림 148664134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1A7FB" w14:textId="3E37E0E3" w:rsidR="00DE12F0" w:rsidRDefault="005851EA" w:rsidP="00DE12F0">
      <w:pPr>
        <w:widowControl w:val="0"/>
        <w:spacing w:before="240" w:after="240" w:line="259" w:lineRule="auto"/>
        <w:jc w:val="center"/>
        <w:rPr>
          <w:i/>
          <w:iCs/>
          <w:sz w:val="18"/>
          <w:szCs w:val="18"/>
        </w:rPr>
      </w:pPr>
      <w:r w:rsidRPr="005851EA">
        <w:rPr>
          <w:rFonts w:ascii="Cambria Math" w:hAnsi="Cambria Math" w:cs="Cambria Math"/>
          <w:sz w:val="18"/>
          <w:szCs w:val="18"/>
        </w:rPr>
        <w:t>△</w:t>
      </w:r>
      <w:r w:rsidRPr="005851EA">
        <w:rPr>
          <w:sz w:val="18"/>
          <w:szCs w:val="18"/>
        </w:rPr>
        <w:t xml:space="preserve"> </w:t>
      </w:r>
      <w:r w:rsidRPr="005851EA">
        <w:rPr>
          <w:rFonts w:hint="eastAsia"/>
          <w:sz w:val="18"/>
          <w:szCs w:val="18"/>
        </w:rPr>
        <w:t xml:space="preserve">From the left: </w:t>
      </w:r>
      <w:r w:rsidR="00DE12F0" w:rsidRPr="00DE12F0">
        <w:rPr>
          <w:i/>
          <w:iCs/>
          <w:sz w:val="18"/>
          <w:szCs w:val="18"/>
        </w:rPr>
        <w:t>le lac</w:t>
      </w:r>
      <w:r w:rsidR="00DE12F0">
        <w:rPr>
          <w:rFonts w:hint="eastAsia"/>
          <w:i/>
          <w:iCs/>
          <w:sz w:val="18"/>
          <w:szCs w:val="18"/>
        </w:rPr>
        <w:t xml:space="preserve">, </w:t>
      </w:r>
      <w:r w:rsidR="00DE12F0" w:rsidRPr="00DE12F0">
        <w:rPr>
          <w:i/>
          <w:iCs/>
          <w:sz w:val="18"/>
          <w:szCs w:val="18"/>
        </w:rPr>
        <w:t xml:space="preserve">Last Night I Conquered the City of </w:t>
      </w:r>
      <w:r w:rsidR="00DE12F0" w:rsidRPr="000C7880">
        <w:rPr>
          <w:i/>
          <w:iCs/>
          <w:sz w:val="18"/>
          <w:szCs w:val="18"/>
        </w:rPr>
        <w:t>Thebes</w:t>
      </w:r>
      <w:r w:rsidR="000C7880" w:rsidRPr="000C7880">
        <w:rPr>
          <w:sz w:val="18"/>
          <w:szCs w:val="18"/>
        </w:rPr>
        <w:t xml:space="preserve"> </w:t>
      </w:r>
      <w:r w:rsidR="000C7880" w:rsidRPr="000C7880">
        <w:rPr>
          <w:rFonts w:hint="eastAsia"/>
          <w:sz w:val="18"/>
          <w:szCs w:val="18"/>
        </w:rPr>
        <w:t>(©</w:t>
      </w:r>
      <w:r w:rsidR="000C7880" w:rsidRPr="000C7880">
        <w:rPr>
          <w:sz w:val="18"/>
          <w:szCs w:val="18"/>
        </w:rPr>
        <w:t>DVEIN FILMS</w:t>
      </w:r>
      <w:r w:rsidR="000C7880" w:rsidRPr="000C7880">
        <w:rPr>
          <w:rFonts w:hint="eastAsia"/>
          <w:sz w:val="18"/>
          <w:szCs w:val="18"/>
        </w:rPr>
        <w:t>)</w:t>
      </w:r>
      <w:r w:rsidR="00DE12F0" w:rsidRPr="000C7880">
        <w:rPr>
          <w:rFonts w:hint="eastAsia"/>
          <w:i/>
          <w:iCs/>
          <w:sz w:val="18"/>
          <w:szCs w:val="18"/>
        </w:rPr>
        <w:t>,</w:t>
      </w:r>
      <w:r w:rsidR="00DE12F0">
        <w:rPr>
          <w:rFonts w:hint="eastAsia"/>
          <w:i/>
          <w:iCs/>
          <w:sz w:val="18"/>
          <w:szCs w:val="18"/>
        </w:rPr>
        <w:t xml:space="preserve"> </w:t>
      </w:r>
      <w:r w:rsidR="00DE12F0" w:rsidRPr="00DE12F0">
        <w:rPr>
          <w:i/>
          <w:iCs/>
          <w:sz w:val="18"/>
          <w:szCs w:val="18"/>
        </w:rPr>
        <w:t>B for Bartleby</w:t>
      </w:r>
    </w:p>
    <w:p w14:paraId="7376DE32" w14:textId="45FB630E" w:rsidR="004A0FFA" w:rsidRDefault="0055230B" w:rsidP="00E71452">
      <w:pPr>
        <w:widowControl w:val="0"/>
        <w:spacing w:before="240" w:after="240" w:line="259" w:lineRule="auto"/>
        <w:jc w:val="both"/>
        <w:rPr>
          <w:lang w:val="en-US"/>
        </w:rPr>
      </w:pPr>
      <w:r w:rsidRPr="0055230B">
        <w:t>Also featured are films that intricately weave narrative with sensory experience</w:t>
      </w:r>
      <w:r w:rsidR="00BA1869" w:rsidRPr="00BA1869">
        <w:rPr>
          <w:lang w:val="en-US"/>
        </w:rPr>
        <w:t>, including Fabrice</w:t>
      </w:r>
      <w:r w:rsidR="005D1FB4">
        <w:rPr>
          <w:rFonts w:hint="eastAsia"/>
          <w:lang w:val="en-US"/>
        </w:rPr>
        <w:t xml:space="preserve"> </w:t>
      </w:r>
      <w:r w:rsidR="005D1FB4" w:rsidRPr="005D1FB4">
        <w:rPr>
          <w:lang w:val="en-US"/>
        </w:rPr>
        <w:t>ARAGNO</w:t>
      </w:r>
      <w:r w:rsidR="00BA1869" w:rsidRPr="00BA1869">
        <w:rPr>
          <w:lang w:val="en-US"/>
        </w:rPr>
        <w:t xml:space="preserve">'s </w:t>
      </w:r>
      <w:r w:rsidR="00BA1869" w:rsidRPr="005D1FB4">
        <w:rPr>
          <w:i/>
          <w:iCs/>
          <w:lang w:val="en-US"/>
        </w:rPr>
        <w:t>le lac</w:t>
      </w:r>
      <w:r w:rsidR="00BA1869" w:rsidRPr="00BA1869">
        <w:rPr>
          <w:lang w:val="en-US"/>
        </w:rPr>
        <w:t xml:space="preserve"> and </w:t>
      </w:r>
      <w:r w:rsidR="005D1FB4" w:rsidRPr="005D1FB4">
        <w:rPr>
          <w:lang w:val="en-US"/>
        </w:rPr>
        <w:t>Gabriel AZORÍN</w:t>
      </w:r>
      <w:r w:rsidR="00BA1869" w:rsidRPr="00BA1869">
        <w:rPr>
          <w:lang w:val="en-US"/>
        </w:rPr>
        <w:t xml:space="preserve">’s </w:t>
      </w:r>
      <w:r w:rsidR="00BA1869" w:rsidRPr="005D1FB4">
        <w:rPr>
          <w:i/>
          <w:iCs/>
          <w:lang w:val="en-US"/>
        </w:rPr>
        <w:t>Last Night I Conquered the City of Thebes</w:t>
      </w:r>
      <w:r w:rsidR="00BA1869" w:rsidRPr="00BA1869">
        <w:rPr>
          <w:lang w:val="en-US"/>
        </w:rPr>
        <w:t>.</w:t>
      </w:r>
      <w:r w:rsidR="008A4460">
        <w:rPr>
          <w:rFonts w:hint="eastAsia"/>
          <w:lang w:val="en-US"/>
        </w:rPr>
        <w:t xml:space="preserve"> </w:t>
      </w:r>
      <w:r w:rsidR="005D1FB4" w:rsidRPr="005D1FB4">
        <w:rPr>
          <w:lang w:val="en-US"/>
        </w:rPr>
        <w:t>Angela SUMMEREDER</w:t>
      </w:r>
      <w:r w:rsidR="00BA1869" w:rsidRPr="00BA1869">
        <w:rPr>
          <w:lang w:val="en-US"/>
        </w:rPr>
        <w:t xml:space="preserve">’s essay documentary </w:t>
      </w:r>
      <w:r w:rsidR="00BA1869" w:rsidRPr="005D1FB4">
        <w:rPr>
          <w:i/>
          <w:iCs/>
          <w:lang w:val="en-US"/>
        </w:rPr>
        <w:t>B for Bartleby</w:t>
      </w:r>
      <w:r w:rsidR="00BA1869" w:rsidRPr="00BA1869">
        <w:rPr>
          <w:lang w:val="en-US"/>
        </w:rPr>
        <w:t>, draws</w:t>
      </w:r>
      <w:r w:rsidR="00BC1501">
        <w:rPr>
          <w:rFonts w:hint="eastAsia"/>
          <w:lang w:val="en-US"/>
        </w:rPr>
        <w:t xml:space="preserve"> </w:t>
      </w:r>
      <w:r w:rsidR="00060551" w:rsidRPr="00060551">
        <w:rPr>
          <w:lang w:val="en-US"/>
        </w:rPr>
        <w:t>connections between a mythic literary figure and the behaviors and conditions of contemporary society.</w:t>
      </w:r>
    </w:p>
    <w:p w14:paraId="7662EE77" w14:textId="4A7FCD5C" w:rsidR="005851EA" w:rsidRDefault="00DE12F0" w:rsidP="008D6672">
      <w:pPr>
        <w:widowControl w:val="0"/>
        <w:spacing w:before="240" w:after="240" w:line="259" w:lineRule="auto"/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3F60C14" wp14:editId="0E659FB8">
            <wp:extent cx="2237495" cy="1455089"/>
            <wp:effectExtent l="0" t="0" r="0" b="0"/>
            <wp:docPr id="734217865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217865" name="그림 73421786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5476" cy="1466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7FFBF" w14:textId="5D2C80EA" w:rsidR="005851EA" w:rsidRPr="005851EA" w:rsidRDefault="005851EA" w:rsidP="005851EA">
      <w:pPr>
        <w:widowControl w:val="0"/>
        <w:spacing w:before="240" w:after="240" w:line="259" w:lineRule="auto"/>
        <w:jc w:val="center"/>
        <w:rPr>
          <w:sz w:val="18"/>
          <w:szCs w:val="18"/>
        </w:rPr>
      </w:pPr>
      <w:r w:rsidRPr="005851EA">
        <w:rPr>
          <w:rFonts w:ascii="Cambria Math" w:hAnsi="Cambria Math" w:cs="Cambria Math"/>
          <w:sz w:val="18"/>
          <w:szCs w:val="18"/>
        </w:rPr>
        <w:t>△</w:t>
      </w:r>
      <w:r w:rsidRPr="005851EA">
        <w:rPr>
          <w:sz w:val="18"/>
          <w:szCs w:val="18"/>
        </w:rPr>
        <w:t xml:space="preserve"> </w:t>
      </w:r>
      <w:r w:rsidR="00DE12F0" w:rsidRPr="00DE12F0">
        <w:rPr>
          <w:i/>
          <w:iCs/>
          <w:sz w:val="18"/>
          <w:szCs w:val="18"/>
        </w:rPr>
        <w:t>The Light of Silence</w:t>
      </w:r>
    </w:p>
    <w:p w14:paraId="48D29D08" w14:textId="10AE1185" w:rsidR="009856DF" w:rsidRPr="009856DF" w:rsidRDefault="009856DF" w:rsidP="00E71452">
      <w:pPr>
        <w:widowControl w:val="0"/>
        <w:spacing w:before="240" w:after="240" w:line="259" w:lineRule="auto"/>
        <w:jc w:val="both"/>
      </w:pPr>
      <w:r w:rsidRPr="001E7896">
        <w:t>Regarding the significance of the shorts, Sung MOON, programmer of the JEONJU International Film Festival</w:t>
      </w:r>
      <w:r w:rsidRPr="001E7896">
        <w:rPr>
          <w:rFonts w:hint="eastAsia"/>
        </w:rPr>
        <w:t xml:space="preserve"> </w:t>
      </w:r>
      <w:r w:rsidRPr="001E7896">
        <w:t>remarked</w:t>
      </w:r>
      <w:r w:rsidRPr="001E7896">
        <w:rPr>
          <w:rFonts w:hint="eastAsia"/>
        </w:rPr>
        <w:t xml:space="preserve">, </w:t>
      </w:r>
      <w:r w:rsidRPr="001E7896">
        <w:rPr>
          <w:lang w:val="en-US"/>
        </w:rPr>
        <w:t xml:space="preserve">“The experience of watching fifteen short films presented in this section, </w:t>
      </w:r>
      <w:r w:rsidRPr="001E7896">
        <w:rPr>
          <w:lang w:val="en-US"/>
        </w:rPr>
        <w:lastRenderedPageBreak/>
        <w:t>far too various to be contained within a brief introduction, will affirm that cinema remains, even today, an art form with every reason to keep evolving.”</w:t>
      </w:r>
    </w:p>
    <w:p w14:paraId="7CE8B5DA" w14:textId="174E0561" w:rsidR="00BA1869" w:rsidRDefault="00BA1869" w:rsidP="00E71452">
      <w:pPr>
        <w:widowControl w:val="0"/>
        <w:spacing w:before="240" w:after="240" w:line="259" w:lineRule="auto"/>
        <w:jc w:val="both"/>
        <w:rPr>
          <w:lang w:val="en-US"/>
        </w:rPr>
      </w:pPr>
      <w:r w:rsidRPr="00BA1869">
        <w:rPr>
          <w:lang w:val="en-US"/>
        </w:rPr>
        <w:t xml:space="preserve">As a special program offering audiences an encounter with the materiality of film, </w:t>
      </w:r>
      <w:r w:rsidR="00795B8B">
        <w:rPr>
          <w:rFonts w:hint="eastAsia"/>
          <w:lang w:val="en-US"/>
        </w:rPr>
        <w:t>d</w:t>
      </w:r>
      <w:r w:rsidRPr="00BA1869">
        <w:rPr>
          <w:lang w:val="en-US"/>
        </w:rPr>
        <w:t>irector L</w:t>
      </w:r>
      <w:r w:rsidR="005D1FB4">
        <w:rPr>
          <w:rFonts w:hint="eastAsia"/>
          <w:lang w:val="en-US"/>
        </w:rPr>
        <w:t>EE</w:t>
      </w:r>
      <w:r w:rsidRPr="00BA1869">
        <w:rPr>
          <w:lang w:val="en-US"/>
        </w:rPr>
        <w:t xml:space="preserve"> </w:t>
      </w:r>
      <w:proofErr w:type="spellStart"/>
      <w:r w:rsidRPr="00BA1869">
        <w:rPr>
          <w:lang w:val="en-US"/>
        </w:rPr>
        <w:t>Jangwook</w:t>
      </w:r>
      <w:proofErr w:type="spellEnd"/>
      <w:r w:rsidRPr="00BA1869">
        <w:rPr>
          <w:lang w:val="en-US"/>
        </w:rPr>
        <w:t xml:space="preserve"> and music director L</w:t>
      </w:r>
      <w:r w:rsidR="005D1FB4">
        <w:rPr>
          <w:rFonts w:hint="eastAsia"/>
          <w:lang w:val="en-US"/>
        </w:rPr>
        <w:t>EE</w:t>
      </w:r>
      <w:r w:rsidRPr="00BA1869">
        <w:rPr>
          <w:lang w:val="en-US"/>
        </w:rPr>
        <w:t xml:space="preserve"> </w:t>
      </w:r>
      <w:proofErr w:type="spellStart"/>
      <w:r w:rsidRPr="00BA1869">
        <w:rPr>
          <w:lang w:val="en-US"/>
        </w:rPr>
        <w:t>Minhwi</w:t>
      </w:r>
      <w:proofErr w:type="spellEnd"/>
      <w:r w:rsidRPr="00BA1869">
        <w:rPr>
          <w:lang w:val="en-US"/>
        </w:rPr>
        <w:t xml:space="preserve"> will present a live film performance featuring a 16mm projection of L</w:t>
      </w:r>
      <w:r w:rsidR="005D1FB4">
        <w:rPr>
          <w:rFonts w:hint="eastAsia"/>
          <w:lang w:val="en-US"/>
        </w:rPr>
        <w:t>EE</w:t>
      </w:r>
      <w:r w:rsidRPr="00BA1869">
        <w:rPr>
          <w:lang w:val="en-US"/>
        </w:rPr>
        <w:t xml:space="preserve"> </w:t>
      </w:r>
      <w:proofErr w:type="spellStart"/>
      <w:r w:rsidRPr="00BA1869">
        <w:rPr>
          <w:lang w:val="en-US"/>
        </w:rPr>
        <w:t>Jangwook's</w:t>
      </w:r>
      <w:proofErr w:type="spellEnd"/>
      <w:r w:rsidRPr="00BA1869">
        <w:rPr>
          <w:lang w:val="en-US"/>
        </w:rPr>
        <w:t xml:space="preserve"> new </w:t>
      </w:r>
      <w:r w:rsidR="005D1FB4" w:rsidRPr="00BA1869">
        <w:rPr>
          <w:lang w:val="en-US"/>
        </w:rPr>
        <w:t>work,</w:t>
      </w:r>
      <w:r w:rsidRPr="00BA1869">
        <w:rPr>
          <w:lang w:val="en-US"/>
        </w:rPr>
        <w:t xml:space="preserve"> </w:t>
      </w:r>
      <w:r w:rsidRPr="005D1FB4">
        <w:rPr>
          <w:i/>
          <w:iCs/>
          <w:lang w:val="en-US"/>
        </w:rPr>
        <w:t>The Light of Silence</w:t>
      </w:r>
      <w:r w:rsidRPr="00BA1869">
        <w:rPr>
          <w:lang w:val="en-US"/>
        </w:rPr>
        <w:t>, accompanied by live cello and piano.</w:t>
      </w:r>
    </w:p>
    <w:p w14:paraId="28DF7B3E" w14:textId="5FDBB5AE" w:rsidR="00CE5A55" w:rsidRDefault="00A2296F" w:rsidP="00E71452">
      <w:pPr>
        <w:widowControl w:val="0"/>
        <w:spacing w:before="240" w:after="240" w:line="259" w:lineRule="auto"/>
        <w:jc w:val="both"/>
        <w:rPr>
          <w:lang w:val="en-US"/>
        </w:rPr>
      </w:pPr>
      <w:r>
        <w:rPr>
          <w:rFonts w:hint="eastAsia"/>
          <w:lang w:val="en-US"/>
        </w:rPr>
        <w:t>T</w:t>
      </w:r>
      <w:r w:rsidR="00C66406" w:rsidRPr="00C66406">
        <w:rPr>
          <w:lang w:val="en-US"/>
        </w:rPr>
        <w:t xml:space="preserve">he </w:t>
      </w:r>
      <w:r w:rsidR="00E83E82">
        <w:rPr>
          <w:rFonts w:hint="eastAsia"/>
          <w:lang w:val="en-US"/>
        </w:rPr>
        <w:t xml:space="preserve">25 films selected for the Expanded </w:t>
      </w:r>
      <w:r w:rsidR="00E71452">
        <w:rPr>
          <w:rFonts w:hint="eastAsia"/>
          <w:lang w:val="en-US"/>
        </w:rPr>
        <w:t xml:space="preserve">Cinema </w:t>
      </w:r>
      <w:r w:rsidR="00E83E82">
        <w:rPr>
          <w:rFonts w:hint="eastAsia"/>
          <w:lang w:val="en-US"/>
        </w:rPr>
        <w:t xml:space="preserve">section will be screened at the </w:t>
      </w:r>
      <w:r w:rsidR="00C66406" w:rsidRPr="00C66406">
        <w:rPr>
          <w:lang w:val="en-US"/>
        </w:rPr>
        <w:t>27th JEONJU International Film Festival</w:t>
      </w:r>
      <w:r w:rsidR="00E83E82">
        <w:rPr>
          <w:rFonts w:hint="eastAsia"/>
          <w:lang w:val="en-US"/>
        </w:rPr>
        <w:t xml:space="preserve">, which </w:t>
      </w:r>
      <w:r w:rsidR="00C66406" w:rsidRPr="00C66406">
        <w:rPr>
          <w:lang w:val="en-US"/>
        </w:rPr>
        <w:t>will take place over 10 days from April 29 (Wed) to May 8 (Fri), 2026.</w:t>
      </w:r>
    </w:p>
    <w:p w14:paraId="541A8F2A" w14:textId="77777777" w:rsidR="004A0FFA" w:rsidRDefault="004A0FFA" w:rsidP="004A0FFA">
      <w:pPr>
        <w:widowControl w:val="0"/>
        <w:spacing w:before="240" w:after="240" w:line="259" w:lineRule="auto"/>
        <w:jc w:val="both"/>
        <w:rPr>
          <w:lang w:val="en-US"/>
        </w:rPr>
      </w:pPr>
    </w:p>
    <w:p w14:paraId="2BC3A03A" w14:textId="77777777" w:rsidR="004A0FFA" w:rsidRDefault="004A0FFA" w:rsidP="004A0FFA">
      <w:pPr>
        <w:widowControl w:val="0"/>
        <w:spacing w:before="240" w:after="240" w:line="259" w:lineRule="auto"/>
        <w:rPr>
          <w:lang w:val="en-US"/>
        </w:rPr>
      </w:pPr>
    </w:p>
    <w:p w14:paraId="0AE697BB" w14:textId="77777777" w:rsidR="004A0FFA" w:rsidRDefault="004A0FFA" w:rsidP="004A0FFA">
      <w:pPr>
        <w:widowControl w:val="0"/>
        <w:spacing w:before="240" w:after="240" w:line="259" w:lineRule="auto"/>
        <w:jc w:val="center"/>
        <w:rPr>
          <w:b/>
          <w:bCs/>
          <w:lang w:val="en-US"/>
        </w:rPr>
      </w:pPr>
      <w:r w:rsidRPr="0070661F">
        <w:rPr>
          <w:b/>
          <w:bCs/>
          <w:lang w:val="en-US"/>
        </w:rPr>
        <w:t>The 2</w:t>
      </w:r>
      <w:r>
        <w:rPr>
          <w:rFonts w:hint="eastAsia"/>
          <w:b/>
          <w:bCs/>
          <w:lang w:val="en-US"/>
        </w:rPr>
        <w:t>7</w:t>
      </w:r>
      <w:r w:rsidRPr="0070661F">
        <w:rPr>
          <w:b/>
          <w:bCs/>
          <w:lang w:val="en-US"/>
        </w:rPr>
        <w:t xml:space="preserve">th JEONJU IFF </w:t>
      </w:r>
      <w:r>
        <w:rPr>
          <w:rFonts w:hint="eastAsia"/>
          <w:b/>
          <w:bCs/>
          <w:lang w:val="en-US"/>
        </w:rPr>
        <w:t>Master Selections</w:t>
      </w:r>
    </w:p>
    <w:p w14:paraId="4B579F6C" w14:textId="77777777" w:rsidR="004A0FFA" w:rsidRDefault="004A0FFA" w:rsidP="004A0FFA">
      <w:pPr>
        <w:widowControl w:val="0"/>
        <w:spacing w:before="240" w:after="240" w:line="259" w:lineRule="auto"/>
        <w:jc w:val="right"/>
      </w:pPr>
      <w:r w:rsidRPr="0070661F">
        <w:rPr>
          <w:rFonts w:hint="eastAsia"/>
          <w:lang w:val="en-US"/>
        </w:rPr>
        <w:t>※</w:t>
      </w:r>
      <w:r w:rsidRPr="005E7E84">
        <w:t xml:space="preserve">Listed in </w:t>
      </w:r>
      <w:r w:rsidRPr="00B22230">
        <w:t>Korean</w:t>
      </w:r>
      <w:r>
        <w:rPr>
          <w:rFonts w:hint="eastAsia"/>
        </w:rPr>
        <w:t xml:space="preserve"> </w:t>
      </w:r>
      <w:r w:rsidRPr="005E7E84">
        <w:t>alphabetical order</w:t>
      </w:r>
    </w:p>
    <w:p w14:paraId="745325A4" w14:textId="00C88617" w:rsidR="00BB6DFE" w:rsidRDefault="00BB6DFE" w:rsidP="00BB6DFE">
      <w:pPr>
        <w:widowControl w:val="0"/>
        <w:spacing w:before="240" w:after="240" w:line="259" w:lineRule="auto"/>
      </w:pPr>
      <w:r>
        <w:rPr>
          <w:rFonts w:hint="eastAsia"/>
        </w:rPr>
        <w:t>[Feature Films]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870"/>
        <w:gridCol w:w="1870"/>
        <w:gridCol w:w="1870"/>
        <w:gridCol w:w="1870"/>
        <w:gridCol w:w="1870"/>
      </w:tblGrid>
      <w:tr w:rsidR="00BB6DFE" w14:paraId="73CC29D9" w14:textId="77777777" w:rsidTr="00BB6DFE">
        <w:tc>
          <w:tcPr>
            <w:tcW w:w="1870" w:type="dxa"/>
            <w:shd w:val="clear" w:color="auto" w:fill="D9D9D9" w:themeFill="background1" w:themeFillShade="D9"/>
            <w:vAlign w:val="center"/>
          </w:tcPr>
          <w:p w14:paraId="2243EDEA" w14:textId="7F2F92B0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b/>
                <w:bCs/>
              </w:rPr>
              <w:t>Title</w:t>
            </w:r>
          </w:p>
        </w:tc>
        <w:tc>
          <w:tcPr>
            <w:tcW w:w="1870" w:type="dxa"/>
            <w:shd w:val="clear" w:color="auto" w:fill="D9D9D9" w:themeFill="background1" w:themeFillShade="D9"/>
            <w:vAlign w:val="center"/>
          </w:tcPr>
          <w:p w14:paraId="230ADCE3" w14:textId="5F1B748E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b/>
                <w:bCs/>
              </w:rPr>
              <w:t>Director</w:t>
            </w:r>
          </w:p>
        </w:tc>
        <w:tc>
          <w:tcPr>
            <w:tcW w:w="1870" w:type="dxa"/>
            <w:shd w:val="clear" w:color="auto" w:fill="D9D9D9" w:themeFill="background1" w:themeFillShade="D9"/>
            <w:vAlign w:val="center"/>
          </w:tcPr>
          <w:p w14:paraId="72C8B0C0" w14:textId="3B5346ED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  <w:b/>
                <w:bCs/>
              </w:rPr>
              <w:t>Country</w:t>
            </w:r>
          </w:p>
        </w:tc>
        <w:tc>
          <w:tcPr>
            <w:tcW w:w="1870" w:type="dxa"/>
            <w:shd w:val="clear" w:color="auto" w:fill="D9D9D9" w:themeFill="background1" w:themeFillShade="D9"/>
            <w:vAlign w:val="center"/>
          </w:tcPr>
          <w:p w14:paraId="1831B01C" w14:textId="04D4B5B0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  <w:b/>
                <w:bCs/>
              </w:rPr>
              <w:t>Genre</w:t>
            </w:r>
          </w:p>
        </w:tc>
        <w:tc>
          <w:tcPr>
            <w:tcW w:w="1870" w:type="dxa"/>
            <w:shd w:val="clear" w:color="auto" w:fill="D9D9D9" w:themeFill="background1" w:themeFillShade="D9"/>
            <w:vAlign w:val="center"/>
          </w:tcPr>
          <w:p w14:paraId="453DED7A" w14:textId="6F4ACE44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  <w:b/>
                <w:bCs/>
              </w:rPr>
              <w:t>Premiere</w:t>
            </w:r>
          </w:p>
        </w:tc>
      </w:tr>
      <w:tr w:rsidR="00BB6DFE" w14:paraId="3B9D4D08" w14:textId="77777777" w:rsidTr="00BB6DFE">
        <w:tc>
          <w:tcPr>
            <w:tcW w:w="1870" w:type="dxa"/>
            <w:vAlign w:val="center"/>
          </w:tcPr>
          <w:p w14:paraId="7A6E6370" w14:textId="04F04D44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The Seasons</w:t>
            </w:r>
          </w:p>
        </w:tc>
        <w:tc>
          <w:tcPr>
            <w:tcW w:w="1870" w:type="dxa"/>
            <w:vAlign w:val="center"/>
          </w:tcPr>
          <w:p w14:paraId="77E9B865" w14:textId="1BCFE2EF" w:rsidR="00BB6DFE" w:rsidRPr="00B0268F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0268F">
              <w:t xml:space="preserve">Maureen </w:t>
            </w:r>
            <w:r w:rsidR="00005844" w:rsidRPr="00B0268F">
              <w:t>FAZENDEIRO</w:t>
            </w:r>
          </w:p>
        </w:tc>
        <w:tc>
          <w:tcPr>
            <w:tcW w:w="1870" w:type="dxa"/>
            <w:vAlign w:val="center"/>
          </w:tcPr>
          <w:p w14:paraId="5C53EC82" w14:textId="28884C9F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Portugal, France, Spain, Austria</w:t>
            </w:r>
          </w:p>
        </w:tc>
        <w:tc>
          <w:tcPr>
            <w:tcW w:w="1870" w:type="dxa"/>
            <w:vAlign w:val="center"/>
          </w:tcPr>
          <w:p w14:paraId="1AA50DC5" w14:textId="0385F027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Documentary</w:t>
            </w:r>
          </w:p>
        </w:tc>
        <w:tc>
          <w:tcPr>
            <w:tcW w:w="1870" w:type="dxa"/>
            <w:vAlign w:val="center"/>
          </w:tcPr>
          <w:p w14:paraId="490E108A" w14:textId="6AAD242C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Korean Premiere</w:t>
            </w:r>
          </w:p>
        </w:tc>
      </w:tr>
      <w:tr w:rsidR="00BB6DFE" w14:paraId="44325903" w14:textId="77777777" w:rsidTr="00BB6DFE">
        <w:tc>
          <w:tcPr>
            <w:tcW w:w="1870" w:type="dxa"/>
            <w:vAlign w:val="center"/>
          </w:tcPr>
          <w:p w14:paraId="1CA11003" w14:textId="11D0EEF1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Copper</w:t>
            </w:r>
          </w:p>
        </w:tc>
        <w:tc>
          <w:tcPr>
            <w:tcW w:w="1870" w:type="dxa"/>
            <w:vAlign w:val="center"/>
          </w:tcPr>
          <w:p w14:paraId="69F01057" w14:textId="2F7ED89E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Nicolás PEREDA</w:t>
            </w:r>
          </w:p>
        </w:tc>
        <w:tc>
          <w:tcPr>
            <w:tcW w:w="1870" w:type="dxa"/>
            <w:vAlign w:val="center"/>
          </w:tcPr>
          <w:p w14:paraId="39AFBDDC" w14:textId="0FF03C44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Mexico, Canada</w:t>
            </w:r>
          </w:p>
        </w:tc>
        <w:tc>
          <w:tcPr>
            <w:tcW w:w="1870" w:type="dxa"/>
            <w:vAlign w:val="center"/>
          </w:tcPr>
          <w:p w14:paraId="26137C1D" w14:textId="49471559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Fiction</w:t>
            </w:r>
          </w:p>
        </w:tc>
        <w:tc>
          <w:tcPr>
            <w:tcW w:w="1870" w:type="dxa"/>
            <w:vAlign w:val="center"/>
          </w:tcPr>
          <w:p w14:paraId="548D1A2F" w14:textId="56DF3E98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Asian Premiere</w:t>
            </w:r>
          </w:p>
        </w:tc>
      </w:tr>
      <w:tr w:rsidR="00BB6DFE" w14:paraId="5135894B" w14:textId="77777777" w:rsidTr="00BB6DFE">
        <w:tc>
          <w:tcPr>
            <w:tcW w:w="1870" w:type="dxa"/>
            <w:vAlign w:val="center"/>
          </w:tcPr>
          <w:p w14:paraId="5A8D9D0F" w14:textId="176B40BC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Levers</w:t>
            </w:r>
          </w:p>
        </w:tc>
        <w:tc>
          <w:tcPr>
            <w:tcW w:w="1870" w:type="dxa"/>
            <w:vAlign w:val="center"/>
          </w:tcPr>
          <w:p w14:paraId="05CF218B" w14:textId="3048E709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Rhayne VERMETTE</w:t>
            </w:r>
          </w:p>
        </w:tc>
        <w:tc>
          <w:tcPr>
            <w:tcW w:w="1870" w:type="dxa"/>
            <w:vAlign w:val="center"/>
          </w:tcPr>
          <w:p w14:paraId="764683D8" w14:textId="0E44C1A4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Canada</w:t>
            </w:r>
          </w:p>
        </w:tc>
        <w:tc>
          <w:tcPr>
            <w:tcW w:w="1870" w:type="dxa"/>
            <w:vAlign w:val="center"/>
          </w:tcPr>
          <w:p w14:paraId="0A3CF813" w14:textId="453B8496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870" w:type="dxa"/>
            <w:vAlign w:val="center"/>
          </w:tcPr>
          <w:p w14:paraId="60059517" w14:textId="491F97F1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Korean Premiere</w:t>
            </w:r>
          </w:p>
        </w:tc>
      </w:tr>
      <w:tr w:rsidR="00BB6DFE" w14:paraId="6122CC0C" w14:textId="77777777" w:rsidTr="00BB6DFE">
        <w:tc>
          <w:tcPr>
            <w:tcW w:w="1870" w:type="dxa"/>
            <w:vAlign w:val="center"/>
          </w:tcPr>
          <w:p w14:paraId="0DE0D858" w14:textId="089F3415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WINDWARD</w:t>
            </w:r>
          </w:p>
        </w:tc>
        <w:tc>
          <w:tcPr>
            <w:tcW w:w="1870" w:type="dxa"/>
            <w:vAlign w:val="center"/>
          </w:tcPr>
          <w:p w14:paraId="05D85022" w14:textId="77D4229A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Sharon LOCKHART</w:t>
            </w:r>
          </w:p>
        </w:tc>
        <w:tc>
          <w:tcPr>
            <w:tcW w:w="1870" w:type="dxa"/>
            <w:vAlign w:val="center"/>
          </w:tcPr>
          <w:p w14:paraId="5686E99D" w14:textId="2D7B92F9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U</w:t>
            </w:r>
            <w:r w:rsidR="00670119">
              <w:rPr>
                <w:rFonts w:hint="eastAsia"/>
              </w:rPr>
              <w:t>nited States</w:t>
            </w:r>
            <w:r w:rsidRPr="00BB6DFE">
              <w:t>, Canada</w:t>
            </w:r>
          </w:p>
        </w:tc>
        <w:tc>
          <w:tcPr>
            <w:tcW w:w="1870" w:type="dxa"/>
            <w:vAlign w:val="center"/>
          </w:tcPr>
          <w:p w14:paraId="10BD0DE5" w14:textId="0B092E66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870" w:type="dxa"/>
            <w:vAlign w:val="center"/>
          </w:tcPr>
          <w:p w14:paraId="3FCAC636" w14:textId="5C14C38D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Korean Premiere</w:t>
            </w:r>
          </w:p>
        </w:tc>
      </w:tr>
      <w:tr w:rsidR="00BB6DFE" w14:paraId="4B9482AB" w14:textId="77777777" w:rsidTr="00BB6DFE">
        <w:tc>
          <w:tcPr>
            <w:tcW w:w="1870" w:type="dxa"/>
            <w:vAlign w:val="center"/>
          </w:tcPr>
          <w:p w14:paraId="0EFADEAD" w14:textId="5E9DBD8D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B for Bartleby</w:t>
            </w:r>
          </w:p>
        </w:tc>
        <w:tc>
          <w:tcPr>
            <w:tcW w:w="1870" w:type="dxa"/>
            <w:vAlign w:val="center"/>
          </w:tcPr>
          <w:p w14:paraId="493D3F0E" w14:textId="20406216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Angela SUMMEREDER</w:t>
            </w:r>
          </w:p>
        </w:tc>
        <w:tc>
          <w:tcPr>
            <w:tcW w:w="1870" w:type="dxa"/>
            <w:vAlign w:val="center"/>
          </w:tcPr>
          <w:p w14:paraId="4DA8DC5E" w14:textId="763D3783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Austria</w:t>
            </w:r>
          </w:p>
        </w:tc>
        <w:tc>
          <w:tcPr>
            <w:tcW w:w="1870" w:type="dxa"/>
            <w:vAlign w:val="center"/>
          </w:tcPr>
          <w:p w14:paraId="621AEBA5" w14:textId="5B9A8D58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Documentary</w:t>
            </w:r>
          </w:p>
        </w:tc>
        <w:tc>
          <w:tcPr>
            <w:tcW w:w="1870" w:type="dxa"/>
            <w:vAlign w:val="center"/>
          </w:tcPr>
          <w:p w14:paraId="3DCF0F8E" w14:textId="3256CE88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Asian Premiere</w:t>
            </w:r>
          </w:p>
        </w:tc>
      </w:tr>
      <w:tr w:rsidR="00BB6DFE" w14:paraId="4C59325C" w14:textId="77777777" w:rsidTr="00BB6DFE">
        <w:tc>
          <w:tcPr>
            <w:tcW w:w="1870" w:type="dxa"/>
            <w:vAlign w:val="center"/>
          </w:tcPr>
          <w:p w14:paraId="1B65A9EC" w14:textId="647DC5B4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 xml:space="preserve">Last Night I Conquered the </w:t>
            </w:r>
            <w:r w:rsidRPr="00584E41">
              <w:rPr>
                <w:i/>
                <w:iCs/>
              </w:rPr>
              <w:lastRenderedPageBreak/>
              <w:t>City of Thebes</w:t>
            </w:r>
          </w:p>
        </w:tc>
        <w:tc>
          <w:tcPr>
            <w:tcW w:w="1870" w:type="dxa"/>
            <w:vAlign w:val="center"/>
          </w:tcPr>
          <w:p w14:paraId="2634875F" w14:textId="60FFAE72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lastRenderedPageBreak/>
              <w:t>Gabriel AZORÍN</w:t>
            </w:r>
          </w:p>
        </w:tc>
        <w:tc>
          <w:tcPr>
            <w:tcW w:w="1870" w:type="dxa"/>
            <w:vAlign w:val="center"/>
          </w:tcPr>
          <w:p w14:paraId="483A09AC" w14:textId="25879BE5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Spain, Portugal</w:t>
            </w:r>
          </w:p>
        </w:tc>
        <w:tc>
          <w:tcPr>
            <w:tcW w:w="1870" w:type="dxa"/>
            <w:vAlign w:val="center"/>
          </w:tcPr>
          <w:p w14:paraId="7591F43B" w14:textId="45631469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Fiction</w:t>
            </w:r>
          </w:p>
        </w:tc>
        <w:tc>
          <w:tcPr>
            <w:tcW w:w="1870" w:type="dxa"/>
            <w:vAlign w:val="center"/>
          </w:tcPr>
          <w:p w14:paraId="7B537916" w14:textId="184C31BB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 xml:space="preserve">Korean </w:t>
            </w:r>
            <w:r w:rsidRPr="00BB6DFE">
              <w:rPr>
                <w:rFonts w:hint="eastAsia"/>
              </w:rPr>
              <w:lastRenderedPageBreak/>
              <w:t>Premiere</w:t>
            </w:r>
          </w:p>
        </w:tc>
      </w:tr>
      <w:tr w:rsidR="00BB6DFE" w14:paraId="748FB898" w14:textId="77777777" w:rsidTr="00BB6DFE">
        <w:tc>
          <w:tcPr>
            <w:tcW w:w="1870" w:type="dxa"/>
            <w:vAlign w:val="center"/>
          </w:tcPr>
          <w:p w14:paraId="14EDC685" w14:textId="4816716B" w:rsidR="00BB6DFE" w:rsidRPr="00B0268F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B0268F">
              <w:rPr>
                <w:i/>
                <w:iCs/>
              </w:rPr>
              <w:lastRenderedPageBreak/>
              <w:t>EIGHT BRIDGES</w:t>
            </w:r>
          </w:p>
        </w:tc>
        <w:tc>
          <w:tcPr>
            <w:tcW w:w="1870" w:type="dxa"/>
            <w:vAlign w:val="center"/>
          </w:tcPr>
          <w:p w14:paraId="00E5A0A8" w14:textId="4BD43E0E" w:rsidR="00BB6DFE" w:rsidRPr="00B0268F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0268F">
              <w:t>James BENNING</w:t>
            </w:r>
          </w:p>
        </w:tc>
        <w:tc>
          <w:tcPr>
            <w:tcW w:w="1870" w:type="dxa"/>
            <w:vAlign w:val="center"/>
          </w:tcPr>
          <w:p w14:paraId="0450F353" w14:textId="0575A2A7" w:rsidR="00BB6DFE" w:rsidRPr="00B0268F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0268F">
              <w:t>Unite</w:t>
            </w:r>
            <w:r w:rsidR="000C7B19" w:rsidRPr="00B0268F">
              <w:rPr>
                <w:rFonts w:hint="eastAsia"/>
              </w:rPr>
              <w:t>d</w:t>
            </w:r>
            <w:r w:rsidRPr="00B0268F">
              <w:t xml:space="preserve"> States</w:t>
            </w:r>
          </w:p>
        </w:tc>
        <w:tc>
          <w:tcPr>
            <w:tcW w:w="1870" w:type="dxa"/>
            <w:vAlign w:val="center"/>
          </w:tcPr>
          <w:p w14:paraId="309363AA" w14:textId="6E7DD5B9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Documentary</w:t>
            </w:r>
          </w:p>
        </w:tc>
        <w:tc>
          <w:tcPr>
            <w:tcW w:w="1870" w:type="dxa"/>
            <w:vAlign w:val="center"/>
          </w:tcPr>
          <w:p w14:paraId="21632BB0" w14:textId="6A7977FE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Korean Premiere</w:t>
            </w:r>
          </w:p>
        </w:tc>
      </w:tr>
      <w:tr w:rsidR="00BB6DFE" w14:paraId="2C04C465" w14:textId="77777777" w:rsidTr="00BB6DFE">
        <w:tc>
          <w:tcPr>
            <w:tcW w:w="1870" w:type="dxa"/>
            <w:vAlign w:val="center"/>
          </w:tcPr>
          <w:p w14:paraId="48A98383" w14:textId="2009E659" w:rsidR="00BB6DFE" w:rsidRPr="00B0268F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B0268F">
              <w:rPr>
                <w:i/>
                <w:iCs/>
              </w:rPr>
              <w:t>Krakatoa</w:t>
            </w:r>
          </w:p>
        </w:tc>
        <w:tc>
          <w:tcPr>
            <w:tcW w:w="1870" w:type="dxa"/>
            <w:vAlign w:val="center"/>
          </w:tcPr>
          <w:p w14:paraId="2A270432" w14:textId="285D757B" w:rsidR="00BB6DFE" w:rsidRPr="00B0268F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0268F">
              <w:t>Carlos CASAS</w:t>
            </w:r>
          </w:p>
        </w:tc>
        <w:tc>
          <w:tcPr>
            <w:tcW w:w="1870" w:type="dxa"/>
            <w:vAlign w:val="center"/>
          </w:tcPr>
          <w:p w14:paraId="35D8B035" w14:textId="333B7072" w:rsidR="00BB6DFE" w:rsidRPr="00B0268F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0268F">
              <w:t>Spain, United Kingdom, France</w:t>
            </w:r>
          </w:p>
        </w:tc>
        <w:tc>
          <w:tcPr>
            <w:tcW w:w="1870" w:type="dxa"/>
            <w:vAlign w:val="center"/>
          </w:tcPr>
          <w:p w14:paraId="54ECA404" w14:textId="6C7D0128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Documentary</w:t>
            </w:r>
          </w:p>
        </w:tc>
        <w:tc>
          <w:tcPr>
            <w:tcW w:w="1870" w:type="dxa"/>
            <w:vAlign w:val="center"/>
          </w:tcPr>
          <w:p w14:paraId="155D013A" w14:textId="2B1E639D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Asian Premiere</w:t>
            </w:r>
          </w:p>
        </w:tc>
      </w:tr>
      <w:tr w:rsidR="00BB6DFE" w14:paraId="20966BF1" w14:textId="77777777" w:rsidTr="00BB6DFE">
        <w:tc>
          <w:tcPr>
            <w:tcW w:w="1870" w:type="dxa"/>
            <w:vAlign w:val="center"/>
          </w:tcPr>
          <w:p w14:paraId="3BB62969" w14:textId="57402AC0" w:rsidR="00BB6DFE" w:rsidRPr="00B0268F" w:rsidRDefault="00801136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B0268F">
              <w:rPr>
                <w:i/>
                <w:iCs/>
              </w:rPr>
              <w:t>That Other White Jungle</w:t>
            </w:r>
          </w:p>
        </w:tc>
        <w:tc>
          <w:tcPr>
            <w:tcW w:w="1870" w:type="dxa"/>
            <w:vAlign w:val="center"/>
          </w:tcPr>
          <w:p w14:paraId="565F7F8E" w14:textId="7B39BAFD" w:rsidR="00BB6DFE" w:rsidRPr="00B0268F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0268F">
              <w:t>Teresa ARREDONDO LUGON</w:t>
            </w:r>
          </w:p>
        </w:tc>
        <w:tc>
          <w:tcPr>
            <w:tcW w:w="1870" w:type="dxa"/>
            <w:vAlign w:val="center"/>
          </w:tcPr>
          <w:p w14:paraId="28AD3F55" w14:textId="69F3722F" w:rsidR="00BB6DFE" w:rsidRPr="00B0268F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0268F">
              <w:t>Chile</w:t>
            </w:r>
          </w:p>
        </w:tc>
        <w:tc>
          <w:tcPr>
            <w:tcW w:w="1870" w:type="dxa"/>
            <w:vAlign w:val="center"/>
          </w:tcPr>
          <w:p w14:paraId="19636411" w14:textId="703C21D1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Documentary</w:t>
            </w:r>
          </w:p>
        </w:tc>
        <w:tc>
          <w:tcPr>
            <w:tcW w:w="1870" w:type="dxa"/>
            <w:vAlign w:val="center"/>
          </w:tcPr>
          <w:p w14:paraId="15029EE5" w14:textId="7F7664A6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Asian Premiere</w:t>
            </w:r>
          </w:p>
        </w:tc>
      </w:tr>
      <w:tr w:rsidR="00BB6DFE" w14:paraId="736135BC" w14:textId="77777777" w:rsidTr="00BB6DFE">
        <w:tc>
          <w:tcPr>
            <w:tcW w:w="1870" w:type="dxa"/>
            <w:vAlign w:val="center"/>
          </w:tcPr>
          <w:p w14:paraId="6C662591" w14:textId="62F8F255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le lac</w:t>
            </w:r>
          </w:p>
        </w:tc>
        <w:tc>
          <w:tcPr>
            <w:tcW w:w="1870" w:type="dxa"/>
            <w:vAlign w:val="center"/>
          </w:tcPr>
          <w:p w14:paraId="25BC2E21" w14:textId="70C771EB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Fabrice ARAGNO</w:t>
            </w:r>
          </w:p>
        </w:tc>
        <w:tc>
          <w:tcPr>
            <w:tcW w:w="1870" w:type="dxa"/>
            <w:vAlign w:val="center"/>
          </w:tcPr>
          <w:p w14:paraId="3F42649B" w14:textId="3B707072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Switzerland</w:t>
            </w:r>
          </w:p>
        </w:tc>
        <w:tc>
          <w:tcPr>
            <w:tcW w:w="1870" w:type="dxa"/>
            <w:vAlign w:val="center"/>
          </w:tcPr>
          <w:p w14:paraId="711A661F" w14:textId="66F26908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Fiction</w:t>
            </w:r>
          </w:p>
        </w:tc>
        <w:tc>
          <w:tcPr>
            <w:tcW w:w="1870" w:type="dxa"/>
            <w:vAlign w:val="center"/>
          </w:tcPr>
          <w:p w14:paraId="1CCCAEF9" w14:textId="1BDBABD2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Korean Premiere</w:t>
            </w:r>
          </w:p>
        </w:tc>
      </w:tr>
    </w:tbl>
    <w:p w14:paraId="5D5368F4" w14:textId="77777777" w:rsidR="00BB6DFE" w:rsidRDefault="00BB6DFE" w:rsidP="00BB6DFE">
      <w:pPr>
        <w:widowControl w:val="0"/>
        <w:spacing w:before="240" w:after="240" w:line="259" w:lineRule="auto"/>
      </w:pPr>
    </w:p>
    <w:p w14:paraId="446106DD" w14:textId="13876920" w:rsidR="00BB6DFE" w:rsidRDefault="00BB6DFE" w:rsidP="00BB6DFE">
      <w:pPr>
        <w:widowControl w:val="0"/>
        <w:spacing w:before="240" w:after="240" w:line="259" w:lineRule="auto"/>
      </w:pPr>
      <w:r>
        <w:rPr>
          <w:rFonts w:hint="eastAsia"/>
        </w:rPr>
        <w:t>[Shorts]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916"/>
        <w:gridCol w:w="2026"/>
        <w:gridCol w:w="1793"/>
        <w:gridCol w:w="1827"/>
        <w:gridCol w:w="1788"/>
      </w:tblGrid>
      <w:tr w:rsidR="00BB6DFE" w14:paraId="118587CE" w14:textId="77777777" w:rsidTr="00C74761">
        <w:tc>
          <w:tcPr>
            <w:tcW w:w="1916" w:type="dxa"/>
            <w:shd w:val="clear" w:color="auto" w:fill="D9D9D9" w:themeFill="background1" w:themeFillShade="D9"/>
            <w:vAlign w:val="center"/>
          </w:tcPr>
          <w:p w14:paraId="1D1677A1" w14:textId="10E19A84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b/>
                <w:bCs/>
              </w:rPr>
              <w:t>Title</w:t>
            </w:r>
          </w:p>
        </w:tc>
        <w:tc>
          <w:tcPr>
            <w:tcW w:w="2026" w:type="dxa"/>
            <w:shd w:val="clear" w:color="auto" w:fill="D9D9D9" w:themeFill="background1" w:themeFillShade="D9"/>
            <w:vAlign w:val="center"/>
          </w:tcPr>
          <w:p w14:paraId="01F82BEE" w14:textId="39F18615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b/>
                <w:bCs/>
              </w:rPr>
              <w:t>Director</w:t>
            </w:r>
          </w:p>
        </w:tc>
        <w:tc>
          <w:tcPr>
            <w:tcW w:w="1793" w:type="dxa"/>
            <w:shd w:val="clear" w:color="auto" w:fill="D9D9D9" w:themeFill="background1" w:themeFillShade="D9"/>
            <w:vAlign w:val="center"/>
          </w:tcPr>
          <w:p w14:paraId="28B9E96B" w14:textId="01B19C17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  <w:b/>
                <w:bCs/>
              </w:rPr>
              <w:t>Country</w:t>
            </w:r>
          </w:p>
        </w:tc>
        <w:tc>
          <w:tcPr>
            <w:tcW w:w="1827" w:type="dxa"/>
            <w:shd w:val="clear" w:color="auto" w:fill="D9D9D9" w:themeFill="background1" w:themeFillShade="D9"/>
            <w:vAlign w:val="center"/>
          </w:tcPr>
          <w:p w14:paraId="7F3C868C" w14:textId="15BDC446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  <w:b/>
                <w:bCs/>
              </w:rPr>
              <w:t>Genre</w:t>
            </w:r>
          </w:p>
        </w:tc>
        <w:tc>
          <w:tcPr>
            <w:tcW w:w="1788" w:type="dxa"/>
            <w:shd w:val="clear" w:color="auto" w:fill="D9D9D9" w:themeFill="background1" w:themeFillShade="D9"/>
            <w:vAlign w:val="center"/>
          </w:tcPr>
          <w:p w14:paraId="5002ABCC" w14:textId="2C1F6176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  <w:b/>
                <w:bCs/>
              </w:rPr>
              <w:t>Premiere</w:t>
            </w:r>
          </w:p>
        </w:tc>
      </w:tr>
      <w:tr w:rsidR="00BB6DFE" w14:paraId="090CFBCA" w14:textId="77777777" w:rsidTr="00C74761">
        <w:tc>
          <w:tcPr>
            <w:tcW w:w="1916" w:type="dxa"/>
            <w:vAlign w:val="center"/>
          </w:tcPr>
          <w:p w14:paraId="4AB7A361" w14:textId="18E70A02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In Sum</w:t>
            </w:r>
          </w:p>
        </w:tc>
        <w:tc>
          <w:tcPr>
            <w:tcW w:w="2026" w:type="dxa"/>
            <w:vAlign w:val="center"/>
          </w:tcPr>
          <w:p w14:paraId="0203AD43" w14:textId="56A0091E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proofErr w:type="spellStart"/>
            <w:r w:rsidRPr="00BB6DFE">
              <w:t>Komtouch</w:t>
            </w:r>
            <w:proofErr w:type="spellEnd"/>
            <w:r w:rsidRPr="00BB6DFE">
              <w:t xml:space="preserve"> NAPATTALOONG</w:t>
            </w:r>
          </w:p>
        </w:tc>
        <w:tc>
          <w:tcPr>
            <w:tcW w:w="1793" w:type="dxa"/>
            <w:vAlign w:val="center"/>
          </w:tcPr>
          <w:p w14:paraId="621AA1D4" w14:textId="3A273D94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Thailand</w:t>
            </w:r>
          </w:p>
        </w:tc>
        <w:tc>
          <w:tcPr>
            <w:tcW w:w="1827" w:type="dxa"/>
            <w:vAlign w:val="center"/>
          </w:tcPr>
          <w:p w14:paraId="32BF2E97" w14:textId="034328FF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788" w:type="dxa"/>
            <w:vAlign w:val="center"/>
          </w:tcPr>
          <w:p w14:paraId="6B6B28E6" w14:textId="42887509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Asian Premiere</w:t>
            </w:r>
          </w:p>
        </w:tc>
      </w:tr>
      <w:tr w:rsidR="00BB6DFE" w14:paraId="2B305FE5" w14:textId="77777777" w:rsidTr="00C74761">
        <w:tc>
          <w:tcPr>
            <w:tcW w:w="1916" w:type="dxa"/>
            <w:vAlign w:val="center"/>
          </w:tcPr>
          <w:p w14:paraId="52242E27" w14:textId="7277AEF0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The Weary Hours of Two Lab Assistants</w:t>
            </w:r>
          </w:p>
        </w:tc>
        <w:tc>
          <w:tcPr>
            <w:tcW w:w="2026" w:type="dxa"/>
            <w:vAlign w:val="center"/>
          </w:tcPr>
          <w:p w14:paraId="510B69BB" w14:textId="548AA814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Burak ÇEVIK</w:t>
            </w:r>
          </w:p>
        </w:tc>
        <w:tc>
          <w:tcPr>
            <w:tcW w:w="1793" w:type="dxa"/>
            <w:vAlign w:val="center"/>
          </w:tcPr>
          <w:p w14:paraId="3DE4036D" w14:textId="301E3A61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Türkiye, Germany, U</w:t>
            </w:r>
            <w:r w:rsidR="00670119">
              <w:rPr>
                <w:rFonts w:hint="eastAsia"/>
              </w:rPr>
              <w:t xml:space="preserve">nited </w:t>
            </w:r>
            <w:r w:rsidRPr="00BB6DFE">
              <w:t>K</w:t>
            </w:r>
            <w:r w:rsidR="00670119">
              <w:rPr>
                <w:rFonts w:hint="eastAsia"/>
              </w:rPr>
              <w:t>ingdom</w:t>
            </w:r>
            <w:r w:rsidRPr="00BB6DFE">
              <w:t>, Croatia</w:t>
            </w:r>
          </w:p>
        </w:tc>
        <w:tc>
          <w:tcPr>
            <w:tcW w:w="1827" w:type="dxa"/>
            <w:vAlign w:val="center"/>
          </w:tcPr>
          <w:p w14:paraId="6F6433ED" w14:textId="07FEAF2B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788" w:type="dxa"/>
            <w:vAlign w:val="center"/>
          </w:tcPr>
          <w:p w14:paraId="7229084D" w14:textId="5092C762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Asian Premiere</w:t>
            </w:r>
          </w:p>
        </w:tc>
      </w:tr>
      <w:tr w:rsidR="00BB6DFE" w14:paraId="5B31E627" w14:textId="77777777" w:rsidTr="00C74761">
        <w:tc>
          <w:tcPr>
            <w:tcW w:w="1916" w:type="dxa"/>
            <w:vAlign w:val="center"/>
          </w:tcPr>
          <w:p w14:paraId="79DB99A6" w14:textId="747F2093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Lover, Lovers, Loving, Love</w:t>
            </w:r>
          </w:p>
        </w:tc>
        <w:tc>
          <w:tcPr>
            <w:tcW w:w="2026" w:type="dxa"/>
            <w:vAlign w:val="center"/>
          </w:tcPr>
          <w:p w14:paraId="78A25DC0" w14:textId="665EDB7C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Jodie MACK</w:t>
            </w:r>
          </w:p>
        </w:tc>
        <w:tc>
          <w:tcPr>
            <w:tcW w:w="1793" w:type="dxa"/>
            <w:vAlign w:val="center"/>
          </w:tcPr>
          <w:p w14:paraId="07F3970C" w14:textId="681971A2" w:rsidR="00BB6DFE" w:rsidRPr="00BB6DFE" w:rsidRDefault="00670119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U</w:t>
            </w:r>
            <w:r>
              <w:rPr>
                <w:rFonts w:hint="eastAsia"/>
              </w:rPr>
              <w:t>nited States</w:t>
            </w:r>
          </w:p>
        </w:tc>
        <w:tc>
          <w:tcPr>
            <w:tcW w:w="1827" w:type="dxa"/>
            <w:vAlign w:val="center"/>
          </w:tcPr>
          <w:p w14:paraId="26F66A6C" w14:textId="5B439E7E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788" w:type="dxa"/>
            <w:vAlign w:val="center"/>
          </w:tcPr>
          <w:p w14:paraId="565D7A83" w14:textId="1008234D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Korean</w:t>
            </w:r>
            <w:r w:rsidR="00FD0337">
              <w:rPr>
                <w:rFonts w:hint="eastAsia"/>
              </w:rPr>
              <w:t xml:space="preserve"> </w:t>
            </w:r>
            <w:r w:rsidRPr="00BB6DFE">
              <w:rPr>
                <w:rFonts w:hint="eastAsia"/>
              </w:rPr>
              <w:t>Premiere</w:t>
            </w:r>
          </w:p>
        </w:tc>
      </w:tr>
      <w:tr w:rsidR="00BB6DFE" w14:paraId="157F2AF6" w14:textId="77777777" w:rsidTr="00C74761">
        <w:tc>
          <w:tcPr>
            <w:tcW w:w="1916" w:type="dxa"/>
            <w:vAlign w:val="center"/>
          </w:tcPr>
          <w:p w14:paraId="24575BF5" w14:textId="4C119D1D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Search for Immortality</w:t>
            </w:r>
          </w:p>
        </w:tc>
        <w:tc>
          <w:tcPr>
            <w:tcW w:w="2026" w:type="dxa"/>
            <w:vAlign w:val="center"/>
          </w:tcPr>
          <w:p w14:paraId="466F8E29" w14:textId="6017042E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Nicolás ZUKERFELD</w:t>
            </w:r>
          </w:p>
        </w:tc>
        <w:tc>
          <w:tcPr>
            <w:tcW w:w="1793" w:type="dxa"/>
            <w:vAlign w:val="center"/>
          </w:tcPr>
          <w:p w14:paraId="40AD91A9" w14:textId="759B58D0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Argentina</w:t>
            </w:r>
          </w:p>
        </w:tc>
        <w:tc>
          <w:tcPr>
            <w:tcW w:w="1827" w:type="dxa"/>
            <w:vAlign w:val="center"/>
          </w:tcPr>
          <w:p w14:paraId="5DB9E745" w14:textId="22B4EF33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788" w:type="dxa"/>
            <w:vAlign w:val="center"/>
          </w:tcPr>
          <w:p w14:paraId="3FEA2AF7" w14:textId="12494575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World Premiere</w:t>
            </w:r>
          </w:p>
        </w:tc>
      </w:tr>
      <w:tr w:rsidR="00BB6DFE" w14:paraId="620FD4FB" w14:textId="77777777" w:rsidTr="00C74761">
        <w:tc>
          <w:tcPr>
            <w:tcW w:w="1916" w:type="dxa"/>
            <w:vAlign w:val="center"/>
          </w:tcPr>
          <w:p w14:paraId="4A9FE20E" w14:textId="5AC54929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proofErr w:type="spellStart"/>
            <w:r w:rsidRPr="00584E41">
              <w:rPr>
                <w:i/>
                <w:iCs/>
              </w:rPr>
              <w:lastRenderedPageBreak/>
              <w:t>Conditio</w:t>
            </w:r>
            <w:proofErr w:type="spellEnd"/>
            <w:r w:rsidRPr="00584E41">
              <w:rPr>
                <w:i/>
                <w:iCs/>
              </w:rPr>
              <w:t xml:space="preserve"> Humana</w:t>
            </w:r>
          </w:p>
        </w:tc>
        <w:tc>
          <w:tcPr>
            <w:tcW w:w="2026" w:type="dxa"/>
            <w:vAlign w:val="center"/>
          </w:tcPr>
          <w:p w14:paraId="72AFFFE2" w14:textId="6E083445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 xml:space="preserve">Friedl </w:t>
            </w:r>
            <w:proofErr w:type="spellStart"/>
            <w:r w:rsidRPr="00BB6DFE">
              <w:t>vom</w:t>
            </w:r>
            <w:proofErr w:type="spellEnd"/>
            <w:r w:rsidRPr="00BB6DFE">
              <w:t xml:space="preserve"> GRÖLLER</w:t>
            </w:r>
          </w:p>
        </w:tc>
        <w:tc>
          <w:tcPr>
            <w:tcW w:w="1793" w:type="dxa"/>
            <w:vAlign w:val="center"/>
          </w:tcPr>
          <w:p w14:paraId="64F88845" w14:textId="63AB22F0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Austria</w:t>
            </w:r>
          </w:p>
        </w:tc>
        <w:tc>
          <w:tcPr>
            <w:tcW w:w="1827" w:type="dxa"/>
            <w:vAlign w:val="center"/>
          </w:tcPr>
          <w:p w14:paraId="2D90B2FB" w14:textId="35264E85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788" w:type="dxa"/>
            <w:vAlign w:val="center"/>
          </w:tcPr>
          <w:p w14:paraId="232F20F3" w14:textId="1FFA4963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Asian Premiere</w:t>
            </w:r>
          </w:p>
        </w:tc>
      </w:tr>
      <w:tr w:rsidR="00BB6DFE" w14:paraId="75F1EFD8" w14:textId="77777777" w:rsidTr="00C74761">
        <w:tc>
          <w:tcPr>
            <w:tcW w:w="1916" w:type="dxa"/>
            <w:vAlign w:val="center"/>
          </w:tcPr>
          <w:p w14:paraId="146A7EB2" w14:textId="5D948BC0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Shards</w:t>
            </w:r>
          </w:p>
        </w:tc>
        <w:tc>
          <w:tcPr>
            <w:tcW w:w="2026" w:type="dxa"/>
            <w:vAlign w:val="center"/>
          </w:tcPr>
          <w:p w14:paraId="548B4083" w14:textId="4BCA39EB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Luciana DECKER OROZCO</w:t>
            </w:r>
          </w:p>
        </w:tc>
        <w:tc>
          <w:tcPr>
            <w:tcW w:w="1793" w:type="dxa"/>
            <w:vAlign w:val="center"/>
          </w:tcPr>
          <w:p w14:paraId="7D36D739" w14:textId="3768494C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Bolivia</w:t>
            </w:r>
          </w:p>
        </w:tc>
        <w:tc>
          <w:tcPr>
            <w:tcW w:w="1827" w:type="dxa"/>
            <w:vAlign w:val="center"/>
          </w:tcPr>
          <w:p w14:paraId="3BEBACA7" w14:textId="5FDE1110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788" w:type="dxa"/>
            <w:vAlign w:val="center"/>
          </w:tcPr>
          <w:p w14:paraId="5B4B61C0" w14:textId="65417232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Asian Premiere</w:t>
            </w:r>
          </w:p>
        </w:tc>
      </w:tr>
      <w:tr w:rsidR="00BB6DFE" w14:paraId="3895020F" w14:textId="77777777" w:rsidTr="00C74761">
        <w:tc>
          <w:tcPr>
            <w:tcW w:w="1916" w:type="dxa"/>
            <w:vAlign w:val="center"/>
          </w:tcPr>
          <w:p w14:paraId="5D8B1D4A" w14:textId="26C22722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The Light of Silence</w:t>
            </w:r>
          </w:p>
        </w:tc>
        <w:tc>
          <w:tcPr>
            <w:tcW w:w="2026" w:type="dxa"/>
            <w:vAlign w:val="center"/>
          </w:tcPr>
          <w:p w14:paraId="3CEF8869" w14:textId="281CDA25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 xml:space="preserve">LEE </w:t>
            </w:r>
            <w:proofErr w:type="spellStart"/>
            <w:r w:rsidRPr="00BB6DFE">
              <w:t>Jangwook</w:t>
            </w:r>
            <w:proofErr w:type="spellEnd"/>
          </w:p>
        </w:tc>
        <w:tc>
          <w:tcPr>
            <w:tcW w:w="1793" w:type="dxa"/>
            <w:vAlign w:val="center"/>
          </w:tcPr>
          <w:p w14:paraId="4C50E688" w14:textId="36D0C8F8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Korea</w:t>
            </w:r>
          </w:p>
        </w:tc>
        <w:tc>
          <w:tcPr>
            <w:tcW w:w="1827" w:type="dxa"/>
            <w:vAlign w:val="center"/>
          </w:tcPr>
          <w:p w14:paraId="56A8C6B2" w14:textId="1AC6CAC6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788" w:type="dxa"/>
            <w:vAlign w:val="center"/>
          </w:tcPr>
          <w:p w14:paraId="23DB8BF5" w14:textId="575DC2E7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World Premiere</w:t>
            </w:r>
          </w:p>
        </w:tc>
      </w:tr>
      <w:tr w:rsidR="00BB6DFE" w14:paraId="338EF7EC" w14:textId="77777777" w:rsidTr="00C74761">
        <w:tc>
          <w:tcPr>
            <w:tcW w:w="1916" w:type="dxa"/>
            <w:vAlign w:val="center"/>
          </w:tcPr>
          <w:p w14:paraId="477CBAF0" w14:textId="016409CA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FELT</w:t>
            </w:r>
          </w:p>
        </w:tc>
        <w:tc>
          <w:tcPr>
            <w:tcW w:w="2026" w:type="dxa"/>
            <w:vAlign w:val="center"/>
          </w:tcPr>
          <w:p w14:paraId="171C5997" w14:textId="75E974E3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Blake WILLIAMS</w:t>
            </w:r>
          </w:p>
        </w:tc>
        <w:tc>
          <w:tcPr>
            <w:tcW w:w="1793" w:type="dxa"/>
            <w:vAlign w:val="center"/>
          </w:tcPr>
          <w:p w14:paraId="35A5A583" w14:textId="535990F5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 xml:space="preserve">Canada, </w:t>
            </w:r>
            <w:r w:rsidR="00670119" w:rsidRPr="00BB6DFE">
              <w:t>U</w:t>
            </w:r>
            <w:r w:rsidR="00670119">
              <w:rPr>
                <w:rFonts w:hint="eastAsia"/>
              </w:rPr>
              <w:t>nited States</w:t>
            </w:r>
            <w:r w:rsidRPr="00BB6DFE">
              <w:t>, Spain</w:t>
            </w:r>
          </w:p>
        </w:tc>
        <w:tc>
          <w:tcPr>
            <w:tcW w:w="1827" w:type="dxa"/>
            <w:vAlign w:val="center"/>
          </w:tcPr>
          <w:p w14:paraId="2ECB5A26" w14:textId="430B01DE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788" w:type="dxa"/>
            <w:vAlign w:val="center"/>
          </w:tcPr>
          <w:p w14:paraId="4A4E2930" w14:textId="18537559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Asian Premiere</w:t>
            </w:r>
          </w:p>
        </w:tc>
      </w:tr>
      <w:tr w:rsidR="00BB6DFE" w14:paraId="27B692B8" w14:textId="77777777" w:rsidTr="00C74761">
        <w:tc>
          <w:tcPr>
            <w:tcW w:w="1916" w:type="dxa"/>
            <w:vAlign w:val="center"/>
          </w:tcPr>
          <w:p w14:paraId="0EC9D847" w14:textId="75D833F7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The Flat Earth</w:t>
            </w:r>
          </w:p>
        </w:tc>
        <w:tc>
          <w:tcPr>
            <w:tcW w:w="2026" w:type="dxa"/>
            <w:vAlign w:val="center"/>
          </w:tcPr>
          <w:p w14:paraId="707AD077" w14:textId="18361231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Claudio CALDINI</w:t>
            </w:r>
          </w:p>
        </w:tc>
        <w:tc>
          <w:tcPr>
            <w:tcW w:w="1793" w:type="dxa"/>
            <w:vAlign w:val="center"/>
          </w:tcPr>
          <w:p w14:paraId="329C59AC" w14:textId="4C071CA7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Argentina</w:t>
            </w:r>
          </w:p>
        </w:tc>
        <w:tc>
          <w:tcPr>
            <w:tcW w:w="1827" w:type="dxa"/>
            <w:vAlign w:val="center"/>
          </w:tcPr>
          <w:p w14:paraId="3328D974" w14:textId="54C986B0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788" w:type="dxa"/>
            <w:vAlign w:val="center"/>
          </w:tcPr>
          <w:p w14:paraId="412AF2EF" w14:textId="5240DFFC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Korean Premiere</w:t>
            </w:r>
          </w:p>
        </w:tc>
      </w:tr>
      <w:tr w:rsidR="00BB6DFE" w14:paraId="19AB08B4" w14:textId="77777777" w:rsidTr="00C74761">
        <w:tc>
          <w:tcPr>
            <w:tcW w:w="1916" w:type="dxa"/>
            <w:vAlign w:val="center"/>
          </w:tcPr>
          <w:p w14:paraId="222752CB" w14:textId="024E83AC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Forever...Forever</w:t>
            </w:r>
          </w:p>
        </w:tc>
        <w:tc>
          <w:tcPr>
            <w:tcW w:w="2026" w:type="dxa"/>
            <w:vAlign w:val="center"/>
          </w:tcPr>
          <w:p w14:paraId="59A00731" w14:textId="6D64A0AA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Johann LURF</w:t>
            </w:r>
          </w:p>
        </w:tc>
        <w:tc>
          <w:tcPr>
            <w:tcW w:w="1793" w:type="dxa"/>
            <w:vAlign w:val="center"/>
          </w:tcPr>
          <w:p w14:paraId="6B40CDA5" w14:textId="47E3217D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Austria, France</w:t>
            </w:r>
          </w:p>
        </w:tc>
        <w:tc>
          <w:tcPr>
            <w:tcW w:w="1827" w:type="dxa"/>
            <w:vAlign w:val="center"/>
          </w:tcPr>
          <w:p w14:paraId="301E33E5" w14:textId="1DDD9C6B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788" w:type="dxa"/>
            <w:vAlign w:val="center"/>
          </w:tcPr>
          <w:p w14:paraId="11B9A2E6" w14:textId="59C66E7D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Asian Premiere</w:t>
            </w:r>
          </w:p>
        </w:tc>
      </w:tr>
      <w:tr w:rsidR="00BB6DFE" w14:paraId="2DBDCD99" w14:textId="77777777" w:rsidTr="00C74761">
        <w:tc>
          <w:tcPr>
            <w:tcW w:w="1916" w:type="dxa"/>
            <w:vAlign w:val="center"/>
          </w:tcPr>
          <w:p w14:paraId="5179AF3E" w14:textId="191DFC95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Surface Memory Oblivion</w:t>
            </w:r>
          </w:p>
        </w:tc>
        <w:tc>
          <w:tcPr>
            <w:tcW w:w="2026" w:type="dxa"/>
            <w:vAlign w:val="center"/>
          </w:tcPr>
          <w:p w14:paraId="4444ACCC" w14:textId="487482CF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 xml:space="preserve">LEE </w:t>
            </w:r>
            <w:proofErr w:type="spellStart"/>
            <w:r w:rsidRPr="00BB6DFE">
              <w:t>Jangwook</w:t>
            </w:r>
            <w:proofErr w:type="spellEnd"/>
          </w:p>
        </w:tc>
        <w:tc>
          <w:tcPr>
            <w:tcW w:w="1793" w:type="dxa"/>
            <w:vAlign w:val="center"/>
          </w:tcPr>
          <w:p w14:paraId="19A5EEB2" w14:textId="6F889BB0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Korea</w:t>
            </w:r>
          </w:p>
        </w:tc>
        <w:tc>
          <w:tcPr>
            <w:tcW w:w="1827" w:type="dxa"/>
            <w:vAlign w:val="center"/>
          </w:tcPr>
          <w:p w14:paraId="0DC2DB50" w14:textId="2C89A567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788" w:type="dxa"/>
            <w:vAlign w:val="center"/>
          </w:tcPr>
          <w:p w14:paraId="07644BD5" w14:textId="379B1ACA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Asian Premiere</w:t>
            </w:r>
          </w:p>
        </w:tc>
      </w:tr>
      <w:tr w:rsidR="00BB6DFE" w14:paraId="59CFC130" w14:textId="77777777" w:rsidTr="00C74761">
        <w:tc>
          <w:tcPr>
            <w:tcW w:w="1916" w:type="dxa"/>
            <w:vAlign w:val="center"/>
          </w:tcPr>
          <w:p w14:paraId="6585284B" w14:textId="2E6FA238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FLIM FLAM</w:t>
            </w:r>
          </w:p>
        </w:tc>
        <w:tc>
          <w:tcPr>
            <w:tcW w:w="2026" w:type="dxa"/>
            <w:vAlign w:val="center"/>
          </w:tcPr>
          <w:p w14:paraId="4067AA8D" w14:textId="38CB0C27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Siegfried A. FRUHAUF</w:t>
            </w:r>
          </w:p>
        </w:tc>
        <w:tc>
          <w:tcPr>
            <w:tcW w:w="1793" w:type="dxa"/>
            <w:vAlign w:val="center"/>
          </w:tcPr>
          <w:p w14:paraId="6406ACE0" w14:textId="66C9A2A0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Austria</w:t>
            </w:r>
          </w:p>
        </w:tc>
        <w:tc>
          <w:tcPr>
            <w:tcW w:w="1827" w:type="dxa"/>
            <w:vAlign w:val="center"/>
          </w:tcPr>
          <w:p w14:paraId="6F22FC6B" w14:textId="545F7DF7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788" w:type="dxa"/>
            <w:vAlign w:val="center"/>
          </w:tcPr>
          <w:p w14:paraId="2C3A760E" w14:textId="6E704A9D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Asian Premiere</w:t>
            </w:r>
          </w:p>
        </w:tc>
      </w:tr>
      <w:tr w:rsidR="00BB6DFE" w14:paraId="3AFA5EF4" w14:textId="77777777" w:rsidTr="00C74761">
        <w:tc>
          <w:tcPr>
            <w:tcW w:w="1916" w:type="dxa"/>
            <w:vAlign w:val="center"/>
          </w:tcPr>
          <w:p w14:paraId="123340EE" w14:textId="0BAF10C5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Filme Pin</w:t>
            </w:r>
          </w:p>
        </w:tc>
        <w:tc>
          <w:tcPr>
            <w:tcW w:w="2026" w:type="dxa"/>
            <w:vAlign w:val="center"/>
          </w:tcPr>
          <w:p w14:paraId="534EB2EA" w14:textId="609DFC8C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Maria ROJAS ARIAS, Andrés JURADO</w:t>
            </w:r>
          </w:p>
        </w:tc>
        <w:tc>
          <w:tcPr>
            <w:tcW w:w="1793" w:type="dxa"/>
            <w:vAlign w:val="center"/>
          </w:tcPr>
          <w:p w14:paraId="0D32ADA7" w14:textId="6070BF59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Colombia, Portugal</w:t>
            </w:r>
          </w:p>
        </w:tc>
        <w:tc>
          <w:tcPr>
            <w:tcW w:w="1827" w:type="dxa"/>
            <w:vAlign w:val="center"/>
          </w:tcPr>
          <w:p w14:paraId="6C3C8FB2" w14:textId="64EB59BA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788" w:type="dxa"/>
            <w:vAlign w:val="center"/>
          </w:tcPr>
          <w:p w14:paraId="6A618A0F" w14:textId="33DE159B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Asian Premiere</w:t>
            </w:r>
          </w:p>
        </w:tc>
      </w:tr>
      <w:tr w:rsidR="00BB6DFE" w14:paraId="5E791BDD" w14:textId="77777777" w:rsidTr="00C74761">
        <w:tc>
          <w:tcPr>
            <w:tcW w:w="1916" w:type="dxa"/>
            <w:vAlign w:val="center"/>
          </w:tcPr>
          <w:p w14:paraId="321999FF" w14:textId="5623018C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In Transit</w:t>
            </w:r>
          </w:p>
        </w:tc>
        <w:tc>
          <w:tcPr>
            <w:tcW w:w="2026" w:type="dxa"/>
            <w:vAlign w:val="center"/>
          </w:tcPr>
          <w:p w14:paraId="1B359FEF" w14:textId="27EE7288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Vadim KOSTROV</w:t>
            </w:r>
          </w:p>
        </w:tc>
        <w:tc>
          <w:tcPr>
            <w:tcW w:w="1793" w:type="dxa"/>
            <w:vAlign w:val="center"/>
          </w:tcPr>
          <w:p w14:paraId="7345548F" w14:textId="60699066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France</w:t>
            </w:r>
          </w:p>
        </w:tc>
        <w:tc>
          <w:tcPr>
            <w:tcW w:w="1827" w:type="dxa"/>
            <w:vAlign w:val="center"/>
          </w:tcPr>
          <w:p w14:paraId="45C9EFC1" w14:textId="69EF9766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788" w:type="dxa"/>
            <w:vAlign w:val="center"/>
          </w:tcPr>
          <w:p w14:paraId="6EFF980D" w14:textId="279017D2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Asian Premiere</w:t>
            </w:r>
          </w:p>
        </w:tc>
      </w:tr>
      <w:tr w:rsidR="00BB6DFE" w14:paraId="6F2B7028" w14:textId="77777777" w:rsidTr="00C74761">
        <w:tc>
          <w:tcPr>
            <w:tcW w:w="1916" w:type="dxa"/>
            <w:vAlign w:val="center"/>
          </w:tcPr>
          <w:p w14:paraId="672ED1E9" w14:textId="17FF499A" w:rsidR="00BB6DFE" w:rsidRPr="00584E41" w:rsidRDefault="00BB6DFE" w:rsidP="00BB6DFE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584E41">
              <w:rPr>
                <w:i/>
                <w:iCs/>
              </w:rPr>
              <w:t>XTENDED RELEASE</w:t>
            </w:r>
          </w:p>
        </w:tc>
        <w:tc>
          <w:tcPr>
            <w:tcW w:w="2026" w:type="dxa"/>
            <w:vAlign w:val="center"/>
          </w:tcPr>
          <w:p w14:paraId="0A37D5AD" w14:textId="01ACA5EC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Joshua Gen SOLONDZ</w:t>
            </w:r>
          </w:p>
        </w:tc>
        <w:tc>
          <w:tcPr>
            <w:tcW w:w="1793" w:type="dxa"/>
            <w:vAlign w:val="center"/>
          </w:tcPr>
          <w:p w14:paraId="1B0D1542" w14:textId="4CD57571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t>United States</w:t>
            </w:r>
          </w:p>
        </w:tc>
        <w:tc>
          <w:tcPr>
            <w:tcW w:w="1827" w:type="dxa"/>
            <w:vAlign w:val="center"/>
          </w:tcPr>
          <w:p w14:paraId="5FF53C6C" w14:textId="5DEE9F1D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Experimental</w:t>
            </w:r>
          </w:p>
        </w:tc>
        <w:tc>
          <w:tcPr>
            <w:tcW w:w="1788" w:type="dxa"/>
            <w:vAlign w:val="center"/>
          </w:tcPr>
          <w:p w14:paraId="5E1BE4F5" w14:textId="265B14D9" w:rsidR="00BB6DFE" w:rsidRPr="00BB6DFE" w:rsidRDefault="00BB6DFE" w:rsidP="00BB6DFE">
            <w:pPr>
              <w:widowControl w:val="0"/>
              <w:spacing w:before="240" w:after="240" w:line="259" w:lineRule="auto"/>
              <w:jc w:val="center"/>
            </w:pPr>
            <w:r w:rsidRPr="00BB6DFE">
              <w:rPr>
                <w:rFonts w:hint="eastAsia"/>
              </w:rPr>
              <w:t>Asian Premiere</w:t>
            </w:r>
          </w:p>
        </w:tc>
      </w:tr>
    </w:tbl>
    <w:p w14:paraId="2D45F943" w14:textId="5B71A81C" w:rsidR="005C7577" w:rsidRPr="005C7577" w:rsidRDefault="005C7577" w:rsidP="005C7577">
      <w:pPr>
        <w:widowControl w:val="0"/>
        <w:spacing w:before="240" w:after="240" w:line="259" w:lineRule="auto"/>
        <w:jc w:val="both"/>
        <w:rPr>
          <w:lang w:val="en-US"/>
        </w:rPr>
      </w:pPr>
    </w:p>
    <w:sectPr w:rsidR="005C7577" w:rsidRPr="005C7577">
      <w:headerReference w:type="default" r:id="rId14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5C0C9E" w14:textId="77777777" w:rsidR="009D3840" w:rsidRDefault="009D3840">
      <w:pPr>
        <w:spacing w:line="240" w:lineRule="auto"/>
      </w:pPr>
      <w:r>
        <w:separator/>
      </w:r>
    </w:p>
  </w:endnote>
  <w:endnote w:type="continuationSeparator" w:id="0">
    <w:p w14:paraId="77ECE330" w14:textId="77777777" w:rsidR="009D3840" w:rsidRDefault="009D384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  <w:embedRegular r:id="rId1" w:subsetted="1" w:fontKey="{F5DE6876-2D85-4A3D-9431-ABB064EFC60E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1FB83F7F-CD25-489B-A1F0-ED002BDFD9D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77DB8AAB-93DE-4244-AE0D-2D5A9C206A3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A6996C4-3E4E-4049-8D74-4293C184A90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8AFE48" w14:textId="77777777" w:rsidR="009D3840" w:rsidRDefault="009D3840">
      <w:pPr>
        <w:spacing w:line="240" w:lineRule="auto"/>
      </w:pPr>
      <w:r>
        <w:separator/>
      </w:r>
    </w:p>
  </w:footnote>
  <w:footnote w:type="continuationSeparator" w:id="0">
    <w:p w14:paraId="0E0A28A8" w14:textId="77777777" w:rsidR="009D3840" w:rsidRDefault="009D384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DABD6" w14:textId="3A7DE490" w:rsidR="00DF295D" w:rsidRDefault="001313E9">
    <w:pPr>
      <w:widowControl w:val="0"/>
      <w:tabs>
        <w:tab w:val="center" w:pos="4513"/>
        <w:tab w:val="right" w:pos="9026"/>
      </w:tabs>
      <w:spacing w:after="160" w:line="259" w:lineRule="auto"/>
      <w:jc w:val="right"/>
      <w:rPr>
        <w:i/>
        <w:iCs/>
        <w:sz w:val="20"/>
        <w:szCs w:val="20"/>
      </w:rPr>
    </w:pPr>
    <w:r>
      <w:rPr>
        <w:i/>
        <w:iCs/>
        <w:sz w:val="20"/>
        <w:szCs w:val="20"/>
      </w:rPr>
      <w:t>Press Release 0</w:t>
    </w:r>
    <w:r w:rsidR="0028456F">
      <w:rPr>
        <w:rFonts w:hint="eastAsia"/>
        <w:i/>
        <w:iCs/>
        <w:sz w:val="20"/>
        <w:szCs w:val="20"/>
      </w:rPr>
      <w:t>8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A833F7"/>
    <w:multiLevelType w:val="multilevel"/>
    <w:tmpl w:val="6C70A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0313EC5"/>
    <w:multiLevelType w:val="multilevel"/>
    <w:tmpl w:val="8A209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91347DF"/>
    <w:multiLevelType w:val="multilevel"/>
    <w:tmpl w:val="9A70215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1859194107">
    <w:abstractNumId w:val="2"/>
  </w:num>
  <w:num w:numId="2" w16cid:durableId="1020081567">
    <w:abstractNumId w:val="1"/>
  </w:num>
  <w:num w:numId="3" w16cid:durableId="6102369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295D"/>
    <w:rsid w:val="00005844"/>
    <w:rsid w:val="00014ADE"/>
    <w:rsid w:val="00015F48"/>
    <w:rsid w:val="00017CE0"/>
    <w:rsid w:val="0003031C"/>
    <w:rsid w:val="00042ED9"/>
    <w:rsid w:val="00052037"/>
    <w:rsid w:val="00060551"/>
    <w:rsid w:val="000655D5"/>
    <w:rsid w:val="00075526"/>
    <w:rsid w:val="000C7880"/>
    <w:rsid w:val="000C7B19"/>
    <w:rsid w:val="000D34F7"/>
    <w:rsid w:val="000D3941"/>
    <w:rsid w:val="000D75C1"/>
    <w:rsid w:val="00115132"/>
    <w:rsid w:val="001313E9"/>
    <w:rsid w:val="0013799E"/>
    <w:rsid w:val="00156A16"/>
    <w:rsid w:val="00156F6B"/>
    <w:rsid w:val="0017189E"/>
    <w:rsid w:val="001A0F3C"/>
    <w:rsid w:val="001B7B77"/>
    <w:rsid w:val="001D5B89"/>
    <w:rsid w:val="001E7896"/>
    <w:rsid w:val="00203322"/>
    <w:rsid w:val="00240620"/>
    <w:rsid w:val="00250EC4"/>
    <w:rsid w:val="0025617A"/>
    <w:rsid w:val="00265C6B"/>
    <w:rsid w:val="002757E4"/>
    <w:rsid w:val="00276C2E"/>
    <w:rsid w:val="0028456F"/>
    <w:rsid w:val="00297A02"/>
    <w:rsid w:val="002A4EB8"/>
    <w:rsid w:val="002C043C"/>
    <w:rsid w:val="002D6EC0"/>
    <w:rsid w:val="002E38DA"/>
    <w:rsid w:val="00302674"/>
    <w:rsid w:val="00304365"/>
    <w:rsid w:val="00351D1A"/>
    <w:rsid w:val="00354816"/>
    <w:rsid w:val="00367A10"/>
    <w:rsid w:val="00371C4B"/>
    <w:rsid w:val="00372FC9"/>
    <w:rsid w:val="003902E6"/>
    <w:rsid w:val="003A2B8B"/>
    <w:rsid w:val="003F0507"/>
    <w:rsid w:val="003F11E5"/>
    <w:rsid w:val="00412AA6"/>
    <w:rsid w:val="004272E8"/>
    <w:rsid w:val="00430EB4"/>
    <w:rsid w:val="00432595"/>
    <w:rsid w:val="0044089A"/>
    <w:rsid w:val="004505AF"/>
    <w:rsid w:val="00456D22"/>
    <w:rsid w:val="00473418"/>
    <w:rsid w:val="004852EC"/>
    <w:rsid w:val="004953F0"/>
    <w:rsid w:val="004A0FFA"/>
    <w:rsid w:val="004A6835"/>
    <w:rsid w:val="004B2A74"/>
    <w:rsid w:val="004C2106"/>
    <w:rsid w:val="004C3E1E"/>
    <w:rsid w:val="004D2774"/>
    <w:rsid w:val="004D3A26"/>
    <w:rsid w:val="004D68FE"/>
    <w:rsid w:val="004E1612"/>
    <w:rsid w:val="004E17AF"/>
    <w:rsid w:val="00523B79"/>
    <w:rsid w:val="00525103"/>
    <w:rsid w:val="0052591B"/>
    <w:rsid w:val="005315D1"/>
    <w:rsid w:val="00545CD1"/>
    <w:rsid w:val="0055230B"/>
    <w:rsid w:val="00566F6C"/>
    <w:rsid w:val="00573BF0"/>
    <w:rsid w:val="00584E41"/>
    <w:rsid w:val="005851EA"/>
    <w:rsid w:val="005A6EB4"/>
    <w:rsid w:val="005C7577"/>
    <w:rsid w:val="005D1FB4"/>
    <w:rsid w:val="005D5B20"/>
    <w:rsid w:val="005E0DF1"/>
    <w:rsid w:val="005E63AA"/>
    <w:rsid w:val="005F37D9"/>
    <w:rsid w:val="00621861"/>
    <w:rsid w:val="006277A9"/>
    <w:rsid w:val="0066113B"/>
    <w:rsid w:val="00670119"/>
    <w:rsid w:val="00673A79"/>
    <w:rsid w:val="00673F58"/>
    <w:rsid w:val="006810F2"/>
    <w:rsid w:val="0069267C"/>
    <w:rsid w:val="006A3286"/>
    <w:rsid w:val="006A747D"/>
    <w:rsid w:val="006B579A"/>
    <w:rsid w:val="006C674F"/>
    <w:rsid w:val="00704350"/>
    <w:rsid w:val="00712197"/>
    <w:rsid w:val="00713041"/>
    <w:rsid w:val="00772782"/>
    <w:rsid w:val="00795B8B"/>
    <w:rsid w:val="007E4E5F"/>
    <w:rsid w:val="007F678E"/>
    <w:rsid w:val="00801136"/>
    <w:rsid w:val="00825196"/>
    <w:rsid w:val="0084374C"/>
    <w:rsid w:val="00845D53"/>
    <w:rsid w:val="0086121C"/>
    <w:rsid w:val="00876DE7"/>
    <w:rsid w:val="00893834"/>
    <w:rsid w:val="008A4460"/>
    <w:rsid w:val="008A6489"/>
    <w:rsid w:val="008B70D4"/>
    <w:rsid w:val="008D623C"/>
    <w:rsid w:val="008D6672"/>
    <w:rsid w:val="008F0B8A"/>
    <w:rsid w:val="008F1A80"/>
    <w:rsid w:val="008F6DAC"/>
    <w:rsid w:val="00911DBB"/>
    <w:rsid w:val="00911E96"/>
    <w:rsid w:val="00922115"/>
    <w:rsid w:val="009368BF"/>
    <w:rsid w:val="009856DF"/>
    <w:rsid w:val="009A33A9"/>
    <w:rsid w:val="009C3006"/>
    <w:rsid w:val="009C3D99"/>
    <w:rsid w:val="009D1A2D"/>
    <w:rsid w:val="009D3840"/>
    <w:rsid w:val="00A06D8A"/>
    <w:rsid w:val="00A1036F"/>
    <w:rsid w:val="00A15C51"/>
    <w:rsid w:val="00A2055A"/>
    <w:rsid w:val="00A2296F"/>
    <w:rsid w:val="00A32C47"/>
    <w:rsid w:val="00A47984"/>
    <w:rsid w:val="00A8098F"/>
    <w:rsid w:val="00A95351"/>
    <w:rsid w:val="00AA651E"/>
    <w:rsid w:val="00AC164C"/>
    <w:rsid w:val="00AC2F6A"/>
    <w:rsid w:val="00AC4843"/>
    <w:rsid w:val="00AC59CB"/>
    <w:rsid w:val="00B0268F"/>
    <w:rsid w:val="00B06CA5"/>
    <w:rsid w:val="00B072EA"/>
    <w:rsid w:val="00B13B05"/>
    <w:rsid w:val="00B17D99"/>
    <w:rsid w:val="00B421C6"/>
    <w:rsid w:val="00B851DE"/>
    <w:rsid w:val="00BA08B1"/>
    <w:rsid w:val="00BA1869"/>
    <w:rsid w:val="00BA4C0A"/>
    <w:rsid w:val="00BB6DFE"/>
    <w:rsid w:val="00BC1501"/>
    <w:rsid w:val="00BE1B03"/>
    <w:rsid w:val="00C425AE"/>
    <w:rsid w:val="00C435B0"/>
    <w:rsid w:val="00C4769C"/>
    <w:rsid w:val="00C66406"/>
    <w:rsid w:val="00C67DCD"/>
    <w:rsid w:val="00C74761"/>
    <w:rsid w:val="00CD2A07"/>
    <w:rsid w:val="00CD4B33"/>
    <w:rsid w:val="00CD646B"/>
    <w:rsid w:val="00CE5A55"/>
    <w:rsid w:val="00CF044F"/>
    <w:rsid w:val="00D107AB"/>
    <w:rsid w:val="00D13E64"/>
    <w:rsid w:val="00D2232E"/>
    <w:rsid w:val="00D34601"/>
    <w:rsid w:val="00D421E0"/>
    <w:rsid w:val="00D94ED9"/>
    <w:rsid w:val="00DA7C77"/>
    <w:rsid w:val="00DB7B59"/>
    <w:rsid w:val="00DE12F0"/>
    <w:rsid w:val="00DF295D"/>
    <w:rsid w:val="00DF481A"/>
    <w:rsid w:val="00DF61B1"/>
    <w:rsid w:val="00DF6826"/>
    <w:rsid w:val="00E14105"/>
    <w:rsid w:val="00E16A87"/>
    <w:rsid w:val="00E24300"/>
    <w:rsid w:val="00E354D9"/>
    <w:rsid w:val="00E67821"/>
    <w:rsid w:val="00E71452"/>
    <w:rsid w:val="00E83E82"/>
    <w:rsid w:val="00EA5676"/>
    <w:rsid w:val="00EB7EA3"/>
    <w:rsid w:val="00EC3EA7"/>
    <w:rsid w:val="00EE0D1B"/>
    <w:rsid w:val="00EF034B"/>
    <w:rsid w:val="00F0300E"/>
    <w:rsid w:val="00F05AB2"/>
    <w:rsid w:val="00FA1434"/>
    <w:rsid w:val="00FD0337"/>
    <w:rsid w:val="00FD1092"/>
    <w:rsid w:val="00FD250C"/>
    <w:rsid w:val="00FE79CC"/>
    <w:rsid w:val="00FF0F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B024588"/>
  <w15:docId w15:val="{FF5EC454-512C-415A-B6DE-85DCD89619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en" w:eastAsia="ko-K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</w:tblPr>
  </w:style>
  <w:style w:type="paragraph" w:styleId="a5">
    <w:name w:val="header"/>
    <w:link w:val="Char"/>
    <w:uiPriority w:val="99"/>
    <w:unhideWhenUsed/>
    <w:rsid w:val="0093511F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5"/>
    <w:uiPriority w:val="99"/>
    <w:rsid w:val="0093511F"/>
  </w:style>
  <w:style w:type="paragraph" w:styleId="a6">
    <w:name w:val="footer"/>
    <w:link w:val="Char0"/>
    <w:uiPriority w:val="99"/>
    <w:unhideWhenUsed/>
    <w:rsid w:val="0093511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6"/>
    <w:uiPriority w:val="99"/>
    <w:rsid w:val="0093511F"/>
  </w:style>
  <w:style w:type="table" w:styleId="a7">
    <w:name w:val="Table Grid"/>
    <w:basedOn w:val="a1"/>
    <w:uiPriority w:val="39"/>
    <w:rsid w:val="0093511F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rsid w:val="0093511F"/>
    <w:rPr>
      <w:color w:val="0000FF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93511F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CB47C9"/>
    <w:rPr>
      <w:sz w:val="18"/>
      <w:szCs w:val="18"/>
    </w:rPr>
  </w:style>
  <w:style w:type="paragraph" w:styleId="ab">
    <w:name w:val="annotation text"/>
    <w:link w:val="Char1"/>
    <w:uiPriority w:val="99"/>
    <w:unhideWhenUsed/>
    <w:rsid w:val="00CB47C9"/>
  </w:style>
  <w:style w:type="character" w:customStyle="1" w:styleId="Char1">
    <w:name w:val="메모 텍스트 Char"/>
    <w:basedOn w:val="a0"/>
    <w:link w:val="ab"/>
    <w:uiPriority w:val="99"/>
    <w:rsid w:val="00CB47C9"/>
  </w:style>
  <w:style w:type="paragraph" w:styleId="ac">
    <w:name w:val="annotation subject"/>
    <w:basedOn w:val="ab"/>
    <w:next w:val="ab"/>
    <w:link w:val="Char2"/>
    <w:uiPriority w:val="99"/>
    <w:semiHidden/>
    <w:unhideWhenUsed/>
    <w:rsid w:val="00CB47C9"/>
    <w:rPr>
      <w:b/>
      <w:bCs/>
    </w:rPr>
  </w:style>
  <w:style w:type="character" w:customStyle="1" w:styleId="Char2">
    <w:name w:val="메모 주제 Char"/>
    <w:basedOn w:val="Char1"/>
    <w:link w:val="ac"/>
    <w:uiPriority w:val="99"/>
    <w:semiHidden/>
    <w:rsid w:val="00CB47C9"/>
    <w:rPr>
      <w:b/>
      <w:bCs/>
    </w:rPr>
  </w:style>
  <w:style w:type="paragraph" w:styleId="ad">
    <w:name w:val="List Paragraph"/>
    <w:uiPriority w:val="34"/>
    <w:qFormat/>
    <w:rsid w:val="00CB47C9"/>
    <w:pPr>
      <w:ind w:leftChars="400" w:left="800"/>
    </w:pPr>
  </w:style>
  <w:style w:type="paragraph" w:styleId="ae">
    <w:name w:val="No Spacing"/>
    <w:uiPriority w:val="1"/>
    <w:qFormat/>
    <w:rsid w:val="00684D11"/>
    <w:pPr>
      <w:spacing w:line="240" w:lineRule="auto"/>
    </w:pPr>
  </w:style>
  <w:style w:type="character" w:styleId="af">
    <w:name w:val="FollowedHyperlink"/>
    <w:basedOn w:val="a0"/>
    <w:uiPriority w:val="99"/>
    <w:semiHidden/>
    <w:unhideWhenUsed/>
    <w:rsid w:val="008768BC"/>
    <w:rPr>
      <w:color w:val="800080" w:themeColor="followedHyperlink"/>
      <w:u w:val="single"/>
    </w:rPr>
  </w:style>
  <w:style w:type="paragraph" w:styleId="af0">
    <w:name w:val="Normal (Web)"/>
    <w:uiPriority w:val="99"/>
    <w:semiHidden/>
    <w:unhideWhenUsed/>
    <w:rsid w:val="000E1FE1"/>
    <w:rPr>
      <w:rFonts w:ascii="Times New Roman" w:hAnsi="Times New Roman" w:cs="Times New Roman"/>
      <w:sz w:val="24"/>
      <w:szCs w:val="24"/>
    </w:rPr>
  </w:style>
  <w:style w:type="paragraph" w:styleId="af1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f2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FkeNZN3xZQXjR7sttq+Nd5Iofw==">CgMxLjAaHQoBMBIYChYIB0ISEhBBcmlhbCBVbmljb2RlIE1TOAByITE4LXRodFc1RF9vNXRDR0JXNEVaZW95end3MXNtcDZqVA==</go:docsCustomData>
</go:gDocsCustomXmlDataStorage>
</file>

<file path=customXml/itemProps1.xml><?xml version="1.0" encoding="utf-8"?>
<ds:datastoreItem xmlns:ds="http://schemas.openxmlformats.org/officeDocument/2006/customXml" ds:itemID="{17DD3EEB-8A40-4109-952F-0C7386CFB39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193</TotalTime>
  <Pages>5</Pages>
  <Words>794</Words>
  <Characters>4532</Characters>
  <Application>Microsoft Office Word</Application>
  <DocSecurity>0</DocSecurity>
  <Lines>37</Lines>
  <Paragraphs>10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Yong-Suk Kim</cp:lastModifiedBy>
  <cp:revision>70</cp:revision>
  <cp:lastPrinted>2026-03-24T04:04:00Z</cp:lastPrinted>
  <dcterms:created xsi:type="dcterms:W3CDTF">2026-03-23T01:47:00Z</dcterms:created>
  <dcterms:modified xsi:type="dcterms:W3CDTF">2026-03-24T08:43:00Z</dcterms:modified>
</cp:coreProperties>
</file>